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9B4AF" w14:textId="77777777" w:rsidR="00395129" w:rsidRDefault="00395129" w:rsidP="00AB59BA">
      <w:pPr>
        <w:pStyle w:val="Nzev"/>
        <w:spacing w:before="120"/>
        <w:rPr>
          <w:rFonts w:asciiTheme="minorHAnsi" w:hAnsiTheme="minorHAnsi"/>
          <w:caps/>
          <w:sz w:val="36"/>
          <w:szCs w:val="36"/>
        </w:rPr>
      </w:pPr>
    </w:p>
    <w:p w14:paraId="225DCCED" w14:textId="77777777" w:rsidR="00395129" w:rsidRDefault="00395129" w:rsidP="00AB59BA">
      <w:pPr>
        <w:pStyle w:val="Nzev"/>
        <w:spacing w:before="120"/>
        <w:rPr>
          <w:rFonts w:asciiTheme="minorHAnsi" w:hAnsiTheme="minorHAnsi"/>
          <w:caps/>
          <w:sz w:val="36"/>
          <w:szCs w:val="36"/>
        </w:rPr>
      </w:pPr>
    </w:p>
    <w:p w14:paraId="51276A57" w14:textId="35F5662E" w:rsidR="00DA316B" w:rsidRPr="00B30381" w:rsidRDefault="00DA316B" w:rsidP="00AB59BA">
      <w:pPr>
        <w:pStyle w:val="Nzev"/>
        <w:spacing w:before="120"/>
        <w:rPr>
          <w:rFonts w:asciiTheme="minorHAnsi" w:hAnsiTheme="minorHAnsi"/>
          <w:b w:val="0"/>
          <w:caps/>
          <w:sz w:val="36"/>
          <w:szCs w:val="36"/>
        </w:rPr>
      </w:pPr>
      <w:r w:rsidRPr="00B30381">
        <w:rPr>
          <w:rFonts w:asciiTheme="minorHAnsi" w:hAnsiTheme="minorHAnsi"/>
          <w:caps/>
          <w:sz w:val="36"/>
          <w:szCs w:val="36"/>
        </w:rPr>
        <w:t>kupní smlouva</w:t>
      </w:r>
    </w:p>
    <w:p w14:paraId="70275FF9" w14:textId="77777777" w:rsidR="004432BF" w:rsidRPr="00B30381" w:rsidRDefault="00C9427F" w:rsidP="00AB59BA">
      <w:pPr>
        <w:pStyle w:val="Nzev"/>
        <w:spacing w:before="120"/>
        <w:rPr>
          <w:rFonts w:asciiTheme="minorHAnsi" w:hAnsiTheme="minorHAnsi"/>
          <w:szCs w:val="28"/>
        </w:rPr>
      </w:pPr>
      <w:r w:rsidRPr="00B30381">
        <w:rPr>
          <w:rFonts w:asciiTheme="minorHAnsi" w:hAnsiTheme="minorHAnsi"/>
          <w:szCs w:val="28"/>
        </w:rPr>
        <w:t xml:space="preserve">kterou ve smyslu </w:t>
      </w:r>
      <w:r w:rsidR="0079547C" w:rsidRPr="00B30381">
        <w:rPr>
          <w:rFonts w:asciiTheme="minorHAnsi" w:hAnsiTheme="minorHAnsi"/>
          <w:szCs w:val="28"/>
        </w:rPr>
        <w:t xml:space="preserve">příslušných </w:t>
      </w:r>
      <w:r w:rsidRPr="00B30381">
        <w:rPr>
          <w:rFonts w:asciiTheme="minorHAnsi" w:hAnsiTheme="minorHAnsi"/>
          <w:szCs w:val="28"/>
        </w:rPr>
        <w:t xml:space="preserve">ustanovení zákona č. </w:t>
      </w:r>
      <w:r w:rsidR="007631C8" w:rsidRPr="00B30381">
        <w:rPr>
          <w:rFonts w:asciiTheme="minorHAnsi" w:hAnsiTheme="minorHAnsi"/>
          <w:szCs w:val="28"/>
        </w:rPr>
        <w:t>89/2012</w:t>
      </w:r>
      <w:r w:rsidRPr="00B30381">
        <w:rPr>
          <w:rFonts w:asciiTheme="minorHAnsi" w:hAnsiTheme="minorHAnsi"/>
          <w:szCs w:val="28"/>
        </w:rPr>
        <w:t xml:space="preserve"> Sb., </w:t>
      </w:r>
      <w:r w:rsidR="007631C8" w:rsidRPr="00B30381">
        <w:rPr>
          <w:rFonts w:asciiTheme="minorHAnsi" w:hAnsiTheme="minorHAnsi"/>
          <w:szCs w:val="28"/>
        </w:rPr>
        <w:t>občanského</w:t>
      </w:r>
      <w:r w:rsidRPr="00B30381">
        <w:rPr>
          <w:rFonts w:asciiTheme="minorHAnsi" w:hAnsiTheme="minorHAnsi"/>
          <w:szCs w:val="28"/>
        </w:rPr>
        <w:t xml:space="preserve"> zákoníku</w:t>
      </w:r>
      <w:r w:rsidR="008F4ED4" w:rsidRPr="00B30381">
        <w:rPr>
          <w:rFonts w:asciiTheme="minorHAnsi" w:hAnsiTheme="minorHAnsi"/>
          <w:szCs w:val="28"/>
        </w:rPr>
        <w:t>,</w:t>
      </w:r>
      <w:r w:rsidRPr="00B30381">
        <w:rPr>
          <w:rFonts w:asciiTheme="minorHAnsi" w:hAnsiTheme="minorHAnsi"/>
          <w:szCs w:val="28"/>
        </w:rPr>
        <w:t xml:space="preserve"> uzavřely níže uvedeného dne, měsíce a roku a</w:t>
      </w:r>
      <w:r w:rsidR="00AD67D0" w:rsidRPr="00B30381">
        <w:rPr>
          <w:rFonts w:asciiTheme="minorHAnsi" w:hAnsiTheme="minorHAnsi"/>
          <w:szCs w:val="28"/>
        </w:rPr>
        <w:t> </w:t>
      </w:r>
    </w:p>
    <w:p w14:paraId="3199C187" w14:textId="77777777" w:rsidR="00C9427F" w:rsidRPr="00B30381" w:rsidRDefault="00C9427F" w:rsidP="004432BF">
      <w:pPr>
        <w:pStyle w:val="Nzev"/>
        <w:rPr>
          <w:rFonts w:asciiTheme="minorHAnsi" w:hAnsiTheme="minorHAnsi"/>
          <w:szCs w:val="28"/>
        </w:rPr>
      </w:pPr>
      <w:r w:rsidRPr="00B30381">
        <w:rPr>
          <w:rFonts w:asciiTheme="minorHAnsi" w:hAnsiTheme="minorHAnsi"/>
          <w:szCs w:val="28"/>
        </w:rPr>
        <w:t xml:space="preserve"> za následujících podmínek tyto smluvní strany </w:t>
      </w:r>
    </w:p>
    <w:p w14:paraId="72A22B6F" w14:textId="77777777" w:rsidR="00C9427F" w:rsidRPr="00B30381" w:rsidRDefault="00C9427F" w:rsidP="00C9427F">
      <w:pPr>
        <w:pStyle w:val="Nzev"/>
        <w:rPr>
          <w:rFonts w:asciiTheme="minorHAnsi" w:hAnsiTheme="minorHAnsi"/>
          <w:szCs w:val="28"/>
        </w:rPr>
      </w:pPr>
    </w:p>
    <w:p w14:paraId="526947E5" w14:textId="77777777" w:rsidR="004432BF" w:rsidRPr="00B30381" w:rsidRDefault="004432BF" w:rsidP="004432BF">
      <w:pPr>
        <w:pStyle w:val="Bezmezer"/>
        <w:spacing w:after="120"/>
        <w:ind w:left="1843" w:hanging="1843"/>
        <w:rPr>
          <w:rFonts w:asciiTheme="minorHAnsi" w:hAnsiTheme="minorHAnsi"/>
          <w:b/>
          <w:caps/>
          <w:noProof/>
          <w:lang w:eastAsia="cs-CZ"/>
        </w:rPr>
      </w:pPr>
    </w:p>
    <w:p w14:paraId="2BF7FEB9" w14:textId="77777777" w:rsidR="004432BF" w:rsidRPr="00B30381" w:rsidRDefault="004432BF" w:rsidP="004432BF">
      <w:pPr>
        <w:pStyle w:val="Bezmezer"/>
        <w:spacing w:after="120"/>
        <w:ind w:left="1843" w:hanging="1843"/>
        <w:rPr>
          <w:rFonts w:asciiTheme="minorHAnsi" w:hAnsiTheme="minorHAnsi"/>
          <w:b/>
          <w:caps/>
          <w:noProof/>
          <w:lang w:eastAsia="cs-CZ"/>
        </w:rPr>
      </w:pPr>
      <w:r w:rsidRPr="00B30381">
        <w:rPr>
          <w:rFonts w:asciiTheme="minorHAnsi" w:hAnsiTheme="minorHAnsi"/>
          <w:b/>
          <w:caps/>
          <w:noProof/>
          <w:lang w:eastAsia="cs-CZ"/>
        </w:rPr>
        <w:t>Kupující</w:t>
      </w:r>
    </w:p>
    <w:p w14:paraId="18AF5E5F" w14:textId="0DA6B23B" w:rsidR="00CF6278" w:rsidRPr="00893030" w:rsidRDefault="00CF6278" w:rsidP="00CF6278">
      <w:pPr>
        <w:ind w:left="426" w:hanging="425"/>
        <w:jc w:val="both"/>
        <w:rPr>
          <w:rFonts w:asciiTheme="minorHAnsi" w:eastAsia="Calibri" w:hAnsiTheme="minorHAnsi" w:cstheme="minorHAnsi"/>
          <w:b/>
          <w:noProof/>
          <w:szCs w:val="22"/>
        </w:rPr>
      </w:pPr>
      <w:r w:rsidRPr="00893030">
        <w:rPr>
          <w:rFonts w:asciiTheme="minorHAnsi" w:eastAsia="Calibri" w:hAnsiTheme="minorHAnsi" w:cstheme="minorHAnsi"/>
          <w:b/>
          <w:noProof/>
          <w:szCs w:val="22"/>
        </w:rPr>
        <w:t>Název:</w:t>
      </w:r>
      <w:r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="00395129"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="00893030" w:rsidRPr="00893030">
        <w:rPr>
          <w:rStyle w:val="Siln"/>
          <w:rFonts w:asciiTheme="minorHAnsi" w:hAnsiTheme="minorHAnsi" w:cstheme="minorHAnsi"/>
        </w:rPr>
        <w:t>Domov pro osoby se zdravotním postižením Leontýn</w:t>
      </w:r>
    </w:p>
    <w:p w14:paraId="1AC42281" w14:textId="0E275379" w:rsidR="00CF6278" w:rsidRPr="00893030" w:rsidRDefault="00CF6278" w:rsidP="00CF6278">
      <w:pPr>
        <w:ind w:left="426" w:hanging="425"/>
        <w:jc w:val="both"/>
        <w:rPr>
          <w:rFonts w:asciiTheme="minorHAnsi" w:eastAsia="Calibri" w:hAnsiTheme="minorHAnsi" w:cstheme="minorHAnsi"/>
          <w:b/>
          <w:noProof/>
          <w:szCs w:val="22"/>
        </w:rPr>
      </w:pPr>
      <w:r w:rsidRPr="00893030">
        <w:rPr>
          <w:rFonts w:asciiTheme="minorHAnsi" w:eastAsia="Calibri" w:hAnsiTheme="minorHAnsi" w:cstheme="minorHAnsi"/>
          <w:noProof/>
          <w:szCs w:val="22"/>
        </w:rPr>
        <w:t>Sídlo:</w:t>
      </w:r>
      <w:r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="00395129"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="00893030" w:rsidRPr="00893030">
        <w:rPr>
          <w:rStyle w:val="Siln"/>
          <w:rFonts w:asciiTheme="minorHAnsi" w:hAnsiTheme="minorHAnsi" w:cstheme="minorHAnsi"/>
          <w:b w:val="0"/>
        </w:rPr>
        <w:t>Roztoky 52, 270 23 Křivoklát</w:t>
      </w:r>
    </w:p>
    <w:p w14:paraId="716C66FB" w14:textId="400B2870" w:rsidR="00CF6278" w:rsidRPr="00893030" w:rsidRDefault="00CF6278" w:rsidP="00CF6278">
      <w:pPr>
        <w:ind w:left="426" w:hanging="425"/>
        <w:jc w:val="both"/>
        <w:rPr>
          <w:rFonts w:asciiTheme="minorHAnsi" w:eastAsia="Calibri" w:hAnsiTheme="minorHAnsi" w:cstheme="minorHAnsi"/>
          <w:b/>
          <w:noProof/>
          <w:szCs w:val="22"/>
        </w:rPr>
      </w:pPr>
      <w:r w:rsidRPr="00893030">
        <w:rPr>
          <w:rFonts w:asciiTheme="minorHAnsi" w:eastAsia="Calibri" w:hAnsiTheme="minorHAnsi" w:cstheme="minorHAnsi"/>
          <w:noProof/>
          <w:szCs w:val="22"/>
        </w:rPr>
        <w:t>IČ</w:t>
      </w:r>
      <w:r w:rsidR="00395129" w:rsidRPr="00893030">
        <w:rPr>
          <w:rFonts w:asciiTheme="minorHAnsi" w:eastAsia="Calibri" w:hAnsiTheme="minorHAnsi" w:cstheme="minorHAnsi"/>
          <w:noProof/>
          <w:szCs w:val="22"/>
        </w:rPr>
        <w:t>O</w:t>
      </w:r>
      <w:r w:rsidRPr="00893030">
        <w:rPr>
          <w:rFonts w:asciiTheme="minorHAnsi" w:eastAsia="Calibri" w:hAnsiTheme="minorHAnsi" w:cstheme="minorHAnsi"/>
          <w:noProof/>
          <w:szCs w:val="22"/>
        </w:rPr>
        <w:t>:</w:t>
      </w:r>
      <w:r w:rsidRPr="00893030">
        <w:rPr>
          <w:rFonts w:asciiTheme="minorHAnsi" w:eastAsia="Calibri" w:hAnsiTheme="minorHAnsi" w:cstheme="minorHAnsi"/>
          <w:noProof/>
          <w:szCs w:val="22"/>
        </w:rPr>
        <w:tab/>
      </w:r>
      <w:r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="00395129"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="00893030" w:rsidRPr="00893030">
        <w:rPr>
          <w:rStyle w:val="Siln"/>
          <w:rFonts w:asciiTheme="minorHAnsi" w:hAnsiTheme="minorHAnsi" w:cstheme="minorHAnsi"/>
          <w:b w:val="0"/>
        </w:rPr>
        <w:t>70874387</w:t>
      </w:r>
    </w:p>
    <w:p w14:paraId="66B7AD42" w14:textId="2F5BC592" w:rsidR="00CF6278" w:rsidRPr="00893030" w:rsidRDefault="00893030" w:rsidP="00CF6278">
      <w:pPr>
        <w:ind w:left="426" w:hanging="425"/>
        <w:jc w:val="both"/>
        <w:rPr>
          <w:rFonts w:asciiTheme="minorHAnsi" w:eastAsia="Calibri" w:hAnsiTheme="minorHAnsi" w:cstheme="minorHAnsi"/>
          <w:b/>
          <w:noProof/>
          <w:szCs w:val="22"/>
        </w:rPr>
      </w:pPr>
      <w:r>
        <w:rPr>
          <w:rFonts w:asciiTheme="minorHAnsi" w:eastAsia="Calibri" w:hAnsiTheme="minorHAnsi" w:cstheme="minorHAnsi"/>
          <w:noProof/>
          <w:szCs w:val="22"/>
        </w:rPr>
        <w:t>Zástupce</w:t>
      </w:r>
      <w:r w:rsidR="00CF6278" w:rsidRPr="00893030">
        <w:rPr>
          <w:rFonts w:asciiTheme="minorHAnsi" w:eastAsia="Calibri" w:hAnsiTheme="minorHAnsi" w:cstheme="minorHAnsi"/>
          <w:noProof/>
          <w:szCs w:val="22"/>
        </w:rPr>
        <w:t>:</w:t>
      </w:r>
      <w:r w:rsidR="00CF6278"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="00CF6278"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="00395129" w:rsidRPr="00893030">
        <w:rPr>
          <w:rFonts w:asciiTheme="minorHAnsi" w:eastAsia="Calibri" w:hAnsiTheme="minorHAnsi" w:cstheme="minorHAnsi"/>
          <w:b/>
          <w:noProof/>
          <w:szCs w:val="22"/>
        </w:rPr>
        <w:tab/>
      </w:r>
      <w:r w:rsidRPr="00893030">
        <w:rPr>
          <w:rStyle w:val="Siln"/>
          <w:rFonts w:asciiTheme="minorHAnsi" w:hAnsiTheme="minorHAnsi" w:cstheme="minorHAnsi"/>
          <w:b w:val="0"/>
        </w:rPr>
        <w:t>Mgr. Dana Zímová, ředitelka</w:t>
      </w:r>
    </w:p>
    <w:p w14:paraId="3EF53408" w14:textId="661A9E1C" w:rsidR="00D17314" w:rsidRPr="00CF6278" w:rsidRDefault="00D17314" w:rsidP="00CF6278">
      <w:pPr>
        <w:ind w:left="426" w:hanging="425"/>
        <w:jc w:val="both"/>
        <w:rPr>
          <w:rFonts w:ascii="Calibri" w:eastAsia="Calibri" w:hAnsi="Calibri"/>
          <w:noProof/>
          <w:szCs w:val="22"/>
        </w:rPr>
      </w:pPr>
      <w:r>
        <w:rPr>
          <w:rFonts w:ascii="Calibri" w:eastAsia="Calibri" w:hAnsi="Calibri"/>
          <w:noProof/>
          <w:szCs w:val="22"/>
        </w:rPr>
        <w:t xml:space="preserve">Kontaktní osoba: </w:t>
      </w:r>
      <w:r>
        <w:rPr>
          <w:rFonts w:ascii="Calibri" w:eastAsia="Calibri" w:hAnsi="Calibri"/>
          <w:noProof/>
          <w:szCs w:val="22"/>
        </w:rPr>
        <w:tab/>
      </w:r>
      <w:r w:rsidR="00395129">
        <w:rPr>
          <w:rFonts w:ascii="Calibri" w:eastAsia="Calibri" w:hAnsi="Calibri"/>
          <w:noProof/>
          <w:szCs w:val="22"/>
        </w:rPr>
        <w:tab/>
      </w:r>
      <w:r w:rsidR="00EF4220">
        <w:rPr>
          <w:rFonts w:asciiTheme="minorHAnsi" w:hAnsiTheme="minorHAnsi" w:cstheme="minorHAnsi"/>
        </w:rPr>
        <w:t>Mgr. Zímová Dana, tel.: +420737086192, e-mail: zimova@leontyn.cz</w:t>
      </w:r>
    </w:p>
    <w:p w14:paraId="53E520D4" w14:textId="77777777" w:rsidR="004432BF" w:rsidRPr="00B30381" w:rsidRDefault="004432BF" w:rsidP="004432BF">
      <w:pPr>
        <w:pStyle w:val="Bezmezer"/>
        <w:ind w:left="3402" w:hanging="2693"/>
        <w:rPr>
          <w:rFonts w:asciiTheme="minorHAnsi" w:hAnsiTheme="minorHAnsi"/>
          <w:noProof/>
          <w:lang w:eastAsia="cs-CZ"/>
        </w:rPr>
      </w:pPr>
    </w:p>
    <w:p w14:paraId="18295350" w14:textId="77777777" w:rsidR="004432BF" w:rsidRPr="00B30381" w:rsidRDefault="004432BF" w:rsidP="004432BF">
      <w:pPr>
        <w:pStyle w:val="Bezmezer"/>
        <w:ind w:left="3402" w:hanging="2693"/>
        <w:rPr>
          <w:rFonts w:asciiTheme="minorHAnsi" w:hAnsiTheme="minorHAnsi"/>
          <w:noProof/>
          <w:lang w:eastAsia="cs-CZ"/>
        </w:rPr>
      </w:pPr>
      <w:r w:rsidRPr="00B30381">
        <w:rPr>
          <w:rFonts w:asciiTheme="minorHAnsi" w:hAnsiTheme="minorHAnsi"/>
          <w:noProof/>
          <w:lang w:eastAsia="cs-CZ"/>
        </w:rPr>
        <w:t>a</w:t>
      </w:r>
    </w:p>
    <w:p w14:paraId="046DF451" w14:textId="77777777" w:rsidR="004432BF" w:rsidRPr="00B30381" w:rsidRDefault="004432BF" w:rsidP="004432BF">
      <w:pPr>
        <w:pStyle w:val="Bezmezer"/>
        <w:ind w:left="2410" w:hanging="1701"/>
        <w:rPr>
          <w:rFonts w:asciiTheme="minorHAnsi" w:hAnsiTheme="minorHAnsi"/>
          <w:noProof/>
          <w:lang w:eastAsia="cs-CZ"/>
        </w:rPr>
      </w:pPr>
    </w:p>
    <w:p w14:paraId="09426926" w14:textId="77777777" w:rsidR="004432BF" w:rsidRPr="00B30381" w:rsidRDefault="004432BF" w:rsidP="004432BF">
      <w:pPr>
        <w:spacing w:after="120"/>
        <w:ind w:left="2977" w:hanging="2977"/>
        <w:rPr>
          <w:rFonts w:asciiTheme="minorHAnsi" w:hAnsiTheme="minorHAnsi"/>
          <w:b/>
          <w:caps/>
          <w:noProof/>
        </w:rPr>
      </w:pPr>
      <w:r w:rsidRPr="00B30381">
        <w:rPr>
          <w:rFonts w:asciiTheme="minorHAnsi" w:hAnsiTheme="minorHAnsi"/>
          <w:b/>
          <w:caps/>
          <w:noProof/>
        </w:rPr>
        <w:t>Prodávající</w:t>
      </w:r>
    </w:p>
    <w:p w14:paraId="53C8803D" w14:textId="34530D50" w:rsidR="004432BF" w:rsidRPr="00B30381" w:rsidRDefault="004432BF" w:rsidP="00395129">
      <w:pPr>
        <w:pStyle w:val="Bezmezer"/>
        <w:ind w:left="2835" w:hanging="2835"/>
        <w:rPr>
          <w:rFonts w:asciiTheme="minorHAnsi" w:hAnsiTheme="minorHAnsi"/>
          <w:b/>
          <w:noProof/>
          <w:lang w:eastAsia="cs-CZ"/>
        </w:rPr>
      </w:pPr>
      <w:r w:rsidRPr="00B30381">
        <w:rPr>
          <w:rFonts w:asciiTheme="minorHAnsi" w:hAnsiTheme="minorHAnsi"/>
          <w:b/>
          <w:noProof/>
          <w:lang w:eastAsia="cs-CZ"/>
        </w:rPr>
        <w:t>Název:</w:t>
      </w:r>
      <w:r w:rsidRPr="00B30381">
        <w:rPr>
          <w:rFonts w:asciiTheme="minorHAnsi" w:hAnsiTheme="minorHAnsi"/>
          <w:b/>
          <w:noProof/>
          <w:lang w:eastAsia="cs-CZ"/>
        </w:rPr>
        <w:tab/>
      </w:r>
      <w:r w:rsidR="004312EC" w:rsidRPr="00B30381">
        <w:rPr>
          <w:rStyle w:val="Siln"/>
          <w:rFonts w:asciiTheme="minorHAnsi" w:hAnsiTheme="minorHAnsi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B30381">
        <w:rPr>
          <w:rStyle w:val="Siln"/>
          <w:rFonts w:asciiTheme="minorHAnsi" w:hAnsiTheme="minorHAnsi"/>
        </w:rPr>
        <w:instrText xml:space="preserve"> FORMTEXT </w:instrText>
      </w:r>
      <w:r w:rsidR="004312EC" w:rsidRPr="00B30381">
        <w:rPr>
          <w:rStyle w:val="Siln"/>
          <w:rFonts w:asciiTheme="minorHAnsi" w:hAnsiTheme="minorHAnsi"/>
        </w:rPr>
      </w:r>
      <w:r w:rsidR="004312EC" w:rsidRPr="00B30381">
        <w:rPr>
          <w:rStyle w:val="Siln"/>
          <w:rFonts w:asciiTheme="minorHAnsi" w:hAnsiTheme="minorHAnsi"/>
        </w:rPr>
        <w:fldChar w:fldCharType="separate"/>
      </w:r>
      <w:r w:rsidR="004312EC" w:rsidRPr="00B30381">
        <w:rPr>
          <w:rStyle w:val="Siln"/>
          <w:rFonts w:asciiTheme="minorHAnsi" w:hAnsiTheme="minorHAnsi"/>
        </w:rPr>
        <w:t>[DOPLŇTE]</w:t>
      </w:r>
      <w:r w:rsidR="004312EC" w:rsidRPr="00B30381">
        <w:rPr>
          <w:rStyle w:val="Siln"/>
          <w:rFonts w:asciiTheme="minorHAnsi" w:hAnsiTheme="minorHAnsi"/>
        </w:rPr>
        <w:fldChar w:fldCharType="end"/>
      </w:r>
    </w:p>
    <w:p w14:paraId="4DEC8F28" w14:textId="4281670E" w:rsidR="004432BF" w:rsidRPr="00B30381" w:rsidRDefault="004432BF" w:rsidP="00395129">
      <w:pPr>
        <w:pStyle w:val="Bezmezer"/>
        <w:ind w:left="2835" w:hanging="2835"/>
        <w:rPr>
          <w:rFonts w:asciiTheme="minorHAnsi" w:hAnsiTheme="minorHAnsi"/>
          <w:noProof/>
          <w:lang w:eastAsia="cs-CZ"/>
        </w:rPr>
      </w:pPr>
      <w:r w:rsidRPr="00B30381">
        <w:rPr>
          <w:rFonts w:asciiTheme="minorHAnsi" w:hAnsiTheme="minorHAnsi"/>
          <w:noProof/>
          <w:lang w:eastAsia="cs-CZ"/>
        </w:rPr>
        <w:t>Sídlo:</w:t>
      </w:r>
      <w:r w:rsidRPr="00B30381">
        <w:rPr>
          <w:rFonts w:asciiTheme="minorHAnsi" w:hAnsiTheme="minorHAnsi"/>
          <w:noProof/>
          <w:lang w:eastAsia="cs-CZ"/>
        </w:rPr>
        <w:tab/>
      </w:r>
      <w:r w:rsidR="004312EC" w:rsidRPr="00B30381">
        <w:rPr>
          <w:rFonts w:asciiTheme="minorHAnsi" w:hAnsiTheme="minorHAnsi"/>
          <w:noProof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B30381">
        <w:rPr>
          <w:rFonts w:asciiTheme="minorHAnsi" w:hAnsiTheme="minorHAnsi"/>
          <w:noProof/>
        </w:rPr>
        <w:instrText xml:space="preserve"> FORMTEXT </w:instrText>
      </w:r>
      <w:r w:rsidR="004312EC" w:rsidRPr="00B30381">
        <w:rPr>
          <w:rFonts w:asciiTheme="minorHAnsi" w:hAnsiTheme="minorHAnsi"/>
          <w:noProof/>
        </w:rPr>
      </w:r>
      <w:r w:rsidR="004312EC" w:rsidRPr="00B30381">
        <w:rPr>
          <w:rFonts w:asciiTheme="minorHAnsi" w:hAnsiTheme="minorHAnsi"/>
          <w:noProof/>
        </w:rPr>
        <w:fldChar w:fldCharType="separate"/>
      </w:r>
      <w:r w:rsidR="004312EC" w:rsidRPr="00B30381">
        <w:rPr>
          <w:rFonts w:asciiTheme="minorHAnsi" w:hAnsiTheme="minorHAnsi"/>
          <w:noProof/>
        </w:rPr>
        <w:t>[DOPLŇTE]</w:t>
      </w:r>
      <w:r w:rsidR="004312EC" w:rsidRPr="00B30381">
        <w:rPr>
          <w:rFonts w:asciiTheme="minorHAnsi" w:hAnsiTheme="minorHAnsi"/>
          <w:noProof/>
        </w:rPr>
        <w:fldChar w:fldCharType="end"/>
      </w:r>
    </w:p>
    <w:p w14:paraId="073CDA0F" w14:textId="43B301CD" w:rsidR="004432BF" w:rsidRPr="00B30381" w:rsidRDefault="004432BF" w:rsidP="00395129">
      <w:pPr>
        <w:pStyle w:val="Bezmezer"/>
        <w:ind w:left="2835" w:hanging="2835"/>
        <w:rPr>
          <w:rFonts w:asciiTheme="minorHAnsi" w:hAnsiTheme="minorHAnsi"/>
          <w:noProof/>
          <w:lang w:eastAsia="cs-CZ"/>
        </w:rPr>
      </w:pPr>
      <w:r w:rsidRPr="00B30381">
        <w:rPr>
          <w:rFonts w:asciiTheme="minorHAnsi" w:hAnsiTheme="minorHAnsi"/>
          <w:noProof/>
          <w:lang w:eastAsia="cs-CZ"/>
        </w:rPr>
        <w:t>Zápis v obchodním rejstříku:</w:t>
      </w:r>
      <w:r w:rsidRPr="00B30381">
        <w:rPr>
          <w:rFonts w:asciiTheme="minorHAnsi" w:hAnsiTheme="minorHAnsi"/>
          <w:noProof/>
          <w:lang w:eastAsia="cs-CZ"/>
        </w:rPr>
        <w:tab/>
      </w:r>
      <w:r w:rsidR="004312EC" w:rsidRPr="00B30381">
        <w:rPr>
          <w:rFonts w:asciiTheme="minorHAnsi" w:hAnsiTheme="minorHAnsi"/>
          <w:noProof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B30381">
        <w:rPr>
          <w:rFonts w:asciiTheme="minorHAnsi" w:hAnsiTheme="minorHAnsi"/>
          <w:noProof/>
        </w:rPr>
        <w:instrText xml:space="preserve"> FORMTEXT </w:instrText>
      </w:r>
      <w:r w:rsidR="004312EC" w:rsidRPr="00B30381">
        <w:rPr>
          <w:rFonts w:asciiTheme="minorHAnsi" w:hAnsiTheme="minorHAnsi"/>
          <w:noProof/>
        </w:rPr>
      </w:r>
      <w:r w:rsidR="004312EC" w:rsidRPr="00B30381">
        <w:rPr>
          <w:rFonts w:asciiTheme="minorHAnsi" w:hAnsiTheme="minorHAnsi"/>
          <w:noProof/>
        </w:rPr>
        <w:fldChar w:fldCharType="separate"/>
      </w:r>
      <w:r w:rsidR="004312EC" w:rsidRPr="00B30381">
        <w:rPr>
          <w:rFonts w:asciiTheme="minorHAnsi" w:hAnsiTheme="minorHAnsi"/>
          <w:noProof/>
        </w:rPr>
        <w:t>[DOPLŇTE]</w:t>
      </w:r>
      <w:r w:rsidR="004312EC" w:rsidRPr="00B30381">
        <w:rPr>
          <w:rFonts w:asciiTheme="minorHAnsi" w:hAnsiTheme="minorHAnsi"/>
          <w:noProof/>
        </w:rPr>
        <w:fldChar w:fldCharType="end"/>
      </w:r>
    </w:p>
    <w:p w14:paraId="448633D6" w14:textId="7F7A2663" w:rsidR="004432BF" w:rsidRPr="00B30381" w:rsidRDefault="004432BF" w:rsidP="00395129">
      <w:pPr>
        <w:pStyle w:val="Bezmezer"/>
        <w:ind w:left="2835" w:hanging="2835"/>
        <w:rPr>
          <w:rFonts w:asciiTheme="minorHAnsi" w:hAnsiTheme="minorHAnsi"/>
          <w:noProof/>
          <w:lang w:eastAsia="cs-CZ"/>
        </w:rPr>
      </w:pPr>
      <w:r w:rsidRPr="00B30381">
        <w:rPr>
          <w:rFonts w:asciiTheme="minorHAnsi" w:hAnsiTheme="minorHAnsi"/>
          <w:noProof/>
          <w:lang w:eastAsia="cs-CZ"/>
        </w:rPr>
        <w:t>Statutární orgán:</w:t>
      </w:r>
      <w:r w:rsidRPr="00B30381">
        <w:rPr>
          <w:rFonts w:asciiTheme="minorHAnsi" w:hAnsiTheme="minorHAnsi"/>
          <w:noProof/>
          <w:lang w:eastAsia="cs-CZ"/>
        </w:rPr>
        <w:tab/>
      </w:r>
      <w:r w:rsidR="004312EC" w:rsidRPr="00B30381">
        <w:rPr>
          <w:rFonts w:asciiTheme="minorHAnsi" w:hAnsiTheme="minorHAnsi"/>
          <w:noProof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B30381">
        <w:rPr>
          <w:rFonts w:asciiTheme="minorHAnsi" w:hAnsiTheme="minorHAnsi"/>
          <w:noProof/>
        </w:rPr>
        <w:instrText xml:space="preserve"> FORMTEXT </w:instrText>
      </w:r>
      <w:r w:rsidR="004312EC" w:rsidRPr="00B30381">
        <w:rPr>
          <w:rFonts w:asciiTheme="minorHAnsi" w:hAnsiTheme="minorHAnsi"/>
          <w:noProof/>
        </w:rPr>
      </w:r>
      <w:r w:rsidR="004312EC" w:rsidRPr="00B30381">
        <w:rPr>
          <w:rFonts w:asciiTheme="minorHAnsi" w:hAnsiTheme="minorHAnsi"/>
          <w:noProof/>
        </w:rPr>
        <w:fldChar w:fldCharType="separate"/>
      </w:r>
      <w:r w:rsidR="004312EC" w:rsidRPr="00B30381">
        <w:rPr>
          <w:rFonts w:asciiTheme="minorHAnsi" w:hAnsiTheme="minorHAnsi"/>
          <w:noProof/>
        </w:rPr>
        <w:t>[DOPLŇTE]</w:t>
      </w:r>
      <w:r w:rsidR="004312EC" w:rsidRPr="00B30381">
        <w:rPr>
          <w:rFonts w:asciiTheme="minorHAnsi" w:hAnsiTheme="minorHAnsi"/>
          <w:noProof/>
        </w:rPr>
        <w:fldChar w:fldCharType="end"/>
      </w:r>
    </w:p>
    <w:p w14:paraId="299D7599" w14:textId="7378EBE6" w:rsidR="004312EC" w:rsidRPr="00B30381" w:rsidRDefault="004432BF" w:rsidP="00395129">
      <w:pPr>
        <w:pStyle w:val="Bezmezer"/>
        <w:ind w:left="2835" w:hanging="2835"/>
        <w:rPr>
          <w:rFonts w:asciiTheme="minorHAnsi" w:hAnsiTheme="minorHAnsi"/>
          <w:noProof/>
        </w:rPr>
      </w:pPr>
      <w:r w:rsidRPr="00B30381">
        <w:rPr>
          <w:rFonts w:asciiTheme="minorHAnsi" w:hAnsiTheme="minorHAnsi"/>
          <w:noProof/>
          <w:lang w:eastAsia="cs-CZ"/>
        </w:rPr>
        <w:t>IČ</w:t>
      </w:r>
      <w:r w:rsidR="00395129">
        <w:rPr>
          <w:rFonts w:asciiTheme="minorHAnsi" w:hAnsiTheme="minorHAnsi"/>
          <w:noProof/>
          <w:lang w:eastAsia="cs-CZ"/>
        </w:rPr>
        <w:t>O</w:t>
      </w:r>
      <w:r w:rsidRPr="00B30381">
        <w:rPr>
          <w:rFonts w:asciiTheme="minorHAnsi" w:hAnsiTheme="minorHAnsi"/>
          <w:noProof/>
          <w:lang w:eastAsia="cs-CZ"/>
        </w:rPr>
        <w:t>:</w:t>
      </w:r>
      <w:r w:rsidRPr="00B30381">
        <w:rPr>
          <w:rFonts w:asciiTheme="minorHAnsi" w:hAnsiTheme="minorHAnsi"/>
          <w:noProof/>
          <w:lang w:eastAsia="cs-CZ"/>
        </w:rPr>
        <w:tab/>
      </w:r>
      <w:r w:rsidR="004312EC" w:rsidRPr="00B30381">
        <w:rPr>
          <w:rFonts w:asciiTheme="minorHAnsi" w:hAnsiTheme="minorHAnsi"/>
          <w:noProof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B30381">
        <w:rPr>
          <w:rFonts w:asciiTheme="minorHAnsi" w:hAnsiTheme="minorHAnsi"/>
          <w:noProof/>
        </w:rPr>
        <w:instrText xml:space="preserve"> FORMTEXT </w:instrText>
      </w:r>
      <w:r w:rsidR="004312EC" w:rsidRPr="00B30381">
        <w:rPr>
          <w:rFonts w:asciiTheme="minorHAnsi" w:hAnsiTheme="minorHAnsi"/>
          <w:noProof/>
        </w:rPr>
      </w:r>
      <w:r w:rsidR="004312EC" w:rsidRPr="00B30381">
        <w:rPr>
          <w:rFonts w:asciiTheme="minorHAnsi" w:hAnsiTheme="minorHAnsi"/>
          <w:noProof/>
        </w:rPr>
        <w:fldChar w:fldCharType="separate"/>
      </w:r>
      <w:r w:rsidR="004312EC" w:rsidRPr="00B30381">
        <w:rPr>
          <w:rFonts w:asciiTheme="minorHAnsi" w:hAnsiTheme="minorHAnsi"/>
          <w:noProof/>
        </w:rPr>
        <w:t>[DOPLŇTE]</w:t>
      </w:r>
      <w:r w:rsidR="004312EC" w:rsidRPr="00B30381">
        <w:rPr>
          <w:rFonts w:asciiTheme="minorHAnsi" w:hAnsiTheme="minorHAnsi"/>
          <w:noProof/>
        </w:rPr>
        <w:fldChar w:fldCharType="end"/>
      </w:r>
    </w:p>
    <w:p w14:paraId="12F9D433" w14:textId="6C82051A" w:rsidR="004432BF" w:rsidRPr="00B30381" w:rsidRDefault="004432BF" w:rsidP="00395129">
      <w:pPr>
        <w:pStyle w:val="Bezmezer"/>
        <w:ind w:left="2835" w:hanging="2835"/>
        <w:rPr>
          <w:rFonts w:asciiTheme="minorHAnsi" w:hAnsiTheme="minorHAnsi"/>
          <w:noProof/>
          <w:lang w:eastAsia="cs-CZ"/>
        </w:rPr>
      </w:pPr>
      <w:r w:rsidRPr="00B30381">
        <w:rPr>
          <w:rFonts w:asciiTheme="minorHAnsi" w:hAnsiTheme="minorHAnsi"/>
          <w:noProof/>
          <w:lang w:eastAsia="cs-CZ"/>
        </w:rPr>
        <w:t>DIČ:</w:t>
      </w:r>
      <w:r w:rsidRPr="00B30381">
        <w:rPr>
          <w:rFonts w:asciiTheme="minorHAnsi" w:hAnsiTheme="minorHAnsi"/>
          <w:noProof/>
          <w:lang w:eastAsia="cs-CZ"/>
        </w:rPr>
        <w:tab/>
      </w:r>
      <w:r w:rsidR="004312EC" w:rsidRPr="00B30381">
        <w:rPr>
          <w:rFonts w:asciiTheme="minorHAnsi" w:hAnsiTheme="minorHAnsi"/>
          <w:noProof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B30381">
        <w:rPr>
          <w:rFonts w:asciiTheme="minorHAnsi" w:hAnsiTheme="minorHAnsi"/>
          <w:noProof/>
        </w:rPr>
        <w:instrText xml:space="preserve"> FORMTEXT </w:instrText>
      </w:r>
      <w:r w:rsidR="004312EC" w:rsidRPr="00B30381">
        <w:rPr>
          <w:rFonts w:asciiTheme="minorHAnsi" w:hAnsiTheme="minorHAnsi"/>
          <w:noProof/>
        </w:rPr>
      </w:r>
      <w:r w:rsidR="004312EC" w:rsidRPr="00B30381">
        <w:rPr>
          <w:rFonts w:asciiTheme="minorHAnsi" w:hAnsiTheme="minorHAnsi"/>
          <w:noProof/>
        </w:rPr>
        <w:fldChar w:fldCharType="separate"/>
      </w:r>
      <w:r w:rsidR="004312EC" w:rsidRPr="00B30381">
        <w:rPr>
          <w:rFonts w:asciiTheme="minorHAnsi" w:hAnsiTheme="minorHAnsi"/>
          <w:noProof/>
        </w:rPr>
        <w:t>[DOPLŇTE]</w:t>
      </w:r>
      <w:r w:rsidR="004312EC" w:rsidRPr="00B30381">
        <w:rPr>
          <w:rFonts w:asciiTheme="minorHAnsi" w:hAnsiTheme="minorHAnsi"/>
          <w:noProof/>
        </w:rPr>
        <w:fldChar w:fldCharType="end"/>
      </w:r>
    </w:p>
    <w:p w14:paraId="154E7495" w14:textId="36E6D51D" w:rsidR="004432BF" w:rsidRPr="00B30381" w:rsidRDefault="004432BF" w:rsidP="00395129">
      <w:pPr>
        <w:pStyle w:val="Bezmezer"/>
        <w:ind w:left="2835" w:hanging="2835"/>
        <w:rPr>
          <w:rFonts w:asciiTheme="minorHAnsi" w:hAnsiTheme="minorHAnsi"/>
          <w:noProof/>
          <w:lang w:eastAsia="cs-CZ"/>
        </w:rPr>
      </w:pPr>
      <w:r w:rsidRPr="00B30381">
        <w:rPr>
          <w:rFonts w:asciiTheme="minorHAnsi" w:hAnsiTheme="minorHAnsi"/>
          <w:noProof/>
          <w:lang w:eastAsia="cs-CZ"/>
        </w:rPr>
        <w:t>Bankovní spojení:</w:t>
      </w:r>
      <w:r w:rsidRPr="00B30381">
        <w:rPr>
          <w:rFonts w:asciiTheme="minorHAnsi" w:hAnsiTheme="minorHAnsi"/>
          <w:noProof/>
          <w:lang w:eastAsia="cs-CZ"/>
        </w:rPr>
        <w:tab/>
      </w:r>
      <w:r w:rsidR="004312EC" w:rsidRPr="00B30381">
        <w:rPr>
          <w:rFonts w:asciiTheme="minorHAnsi" w:hAnsiTheme="minorHAnsi"/>
          <w:noProof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B30381">
        <w:rPr>
          <w:rFonts w:asciiTheme="minorHAnsi" w:hAnsiTheme="minorHAnsi"/>
          <w:noProof/>
        </w:rPr>
        <w:instrText xml:space="preserve"> FORMTEXT </w:instrText>
      </w:r>
      <w:r w:rsidR="004312EC" w:rsidRPr="00B30381">
        <w:rPr>
          <w:rFonts w:asciiTheme="minorHAnsi" w:hAnsiTheme="minorHAnsi"/>
          <w:noProof/>
        </w:rPr>
      </w:r>
      <w:r w:rsidR="004312EC" w:rsidRPr="00B30381">
        <w:rPr>
          <w:rFonts w:asciiTheme="minorHAnsi" w:hAnsiTheme="minorHAnsi"/>
          <w:noProof/>
        </w:rPr>
        <w:fldChar w:fldCharType="separate"/>
      </w:r>
      <w:r w:rsidR="004312EC" w:rsidRPr="00B30381">
        <w:rPr>
          <w:rFonts w:asciiTheme="minorHAnsi" w:hAnsiTheme="minorHAnsi"/>
          <w:noProof/>
        </w:rPr>
        <w:t>[DOPLŇTE]</w:t>
      </w:r>
      <w:r w:rsidR="004312EC" w:rsidRPr="00B30381">
        <w:rPr>
          <w:rFonts w:asciiTheme="minorHAnsi" w:hAnsiTheme="minorHAnsi"/>
          <w:noProof/>
        </w:rPr>
        <w:fldChar w:fldCharType="end"/>
      </w:r>
    </w:p>
    <w:p w14:paraId="7DDB399D" w14:textId="3AC4FEF8" w:rsidR="004432BF" w:rsidRPr="00B30381" w:rsidRDefault="004312EC" w:rsidP="00395129">
      <w:pPr>
        <w:pStyle w:val="Bezmezer"/>
        <w:ind w:left="2835" w:hanging="2835"/>
        <w:rPr>
          <w:rFonts w:asciiTheme="minorHAnsi" w:hAnsiTheme="minorHAnsi"/>
          <w:noProof/>
          <w:lang w:eastAsia="cs-CZ"/>
        </w:rPr>
      </w:pPr>
      <w:r w:rsidRPr="00B30381">
        <w:rPr>
          <w:rFonts w:asciiTheme="minorHAnsi" w:hAnsiTheme="minorHAnsi"/>
          <w:noProof/>
          <w:lang w:eastAsia="cs-CZ"/>
        </w:rPr>
        <w:t>Kontaktní osoba</w:t>
      </w:r>
      <w:r w:rsidR="004432BF" w:rsidRPr="00B30381">
        <w:rPr>
          <w:rFonts w:asciiTheme="minorHAnsi" w:hAnsiTheme="minorHAnsi"/>
          <w:noProof/>
          <w:lang w:eastAsia="cs-CZ"/>
        </w:rPr>
        <w:t>:</w:t>
      </w:r>
      <w:r w:rsidR="004432BF" w:rsidRPr="00B30381">
        <w:rPr>
          <w:rFonts w:asciiTheme="minorHAnsi" w:hAnsiTheme="minorHAnsi"/>
          <w:noProof/>
          <w:lang w:eastAsia="cs-CZ"/>
        </w:rPr>
        <w:tab/>
      </w:r>
      <w:r w:rsidRPr="00B30381">
        <w:rPr>
          <w:rFonts w:asciiTheme="minorHAnsi" w:hAnsiTheme="minorHAnsi"/>
          <w:noProof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B30381">
        <w:rPr>
          <w:rFonts w:asciiTheme="minorHAnsi" w:hAnsiTheme="minorHAnsi"/>
          <w:noProof/>
        </w:rPr>
        <w:instrText xml:space="preserve"> FORMTEXT </w:instrText>
      </w:r>
      <w:r w:rsidRPr="00B30381">
        <w:rPr>
          <w:rFonts w:asciiTheme="minorHAnsi" w:hAnsiTheme="minorHAnsi"/>
          <w:noProof/>
        </w:rPr>
      </w:r>
      <w:r w:rsidRPr="00B30381">
        <w:rPr>
          <w:rFonts w:asciiTheme="minorHAnsi" w:hAnsiTheme="minorHAnsi"/>
          <w:noProof/>
        </w:rPr>
        <w:fldChar w:fldCharType="separate"/>
      </w:r>
      <w:r w:rsidRPr="00B30381">
        <w:rPr>
          <w:rFonts w:asciiTheme="minorHAnsi" w:hAnsiTheme="minorHAnsi"/>
          <w:noProof/>
        </w:rPr>
        <w:t>[DOPLŇTE]</w:t>
      </w:r>
      <w:r w:rsidRPr="00B30381">
        <w:rPr>
          <w:rFonts w:asciiTheme="minorHAnsi" w:hAnsiTheme="minorHAnsi"/>
          <w:noProof/>
        </w:rPr>
        <w:fldChar w:fldCharType="end"/>
      </w:r>
      <w:r w:rsidR="004432BF" w:rsidRPr="00B30381">
        <w:rPr>
          <w:rFonts w:asciiTheme="minorHAnsi" w:hAnsiTheme="minorHAnsi"/>
          <w:noProof/>
          <w:lang w:eastAsia="cs-CZ"/>
        </w:rPr>
        <w:t xml:space="preserve">, tel. č: </w:t>
      </w:r>
      <w:r w:rsidRPr="00B30381">
        <w:rPr>
          <w:rFonts w:asciiTheme="minorHAnsi" w:hAnsiTheme="minorHAnsi"/>
          <w:noProof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B30381">
        <w:rPr>
          <w:rFonts w:asciiTheme="minorHAnsi" w:hAnsiTheme="minorHAnsi"/>
          <w:noProof/>
        </w:rPr>
        <w:instrText xml:space="preserve"> FORMTEXT </w:instrText>
      </w:r>
      <w:r w:rsidRPr="00B30381">
        <w:rPr>
          <w:rFonts w:asciiTheme="minorHAnsi" w:hAnsiTheme="minorHAnsi"/>
          <w:noProof/>
        </w:rPr>
      </w:r>
      <w:r w:rsidRPr="00B30381">
        <w:rPr>
          <w:rFonts w:asciiTheme="minorHAnsi" w:hAnsiTheme="minorHAnsi"/>
          <w:noProof/>
        </w:rPr>
        <w:fldChar w:fldCharType="separate"/>
      </w:r>
      <w:r w:rsidRPr="00B30381">
        <w:rPr>
          <w:rFonts w:asciiTheme="minorHAnsi" w:hAnsiTheme="minorHAnsi"/>
          <w:noProof/>
        </w:rPr>
        <w:t>[DOPLŇTE]</w:t>
      </w:r>
      <w:r w:rsidRPr="00B30381">
        <w:rPr>
          <w:rFonts w:asciiTheme="minorHAnsi" w:hAnsiTheme="minorHAnsi"/>
          <w:noProof/>
        </w:rPr>
        <w:fldChar w:fldCharType="end"/>
      </w:r>
      <w:r w:rsidR="004432BF" w:rsidRPr="00B30381">
        <w:rPr>
          <w:rFonts w:asciiTheme="minorHAnsi" w:hAnsiTheme="minorHAnsi"/>
          <w:noProof/>
          <w:lang w:eastAsia="cs-CZ"/>
        </w:rPr>
        <w:t>, ema</w:t>
      </w:r>
      <w:r w:rsidR="0070658E" w:rsidRPr="00B30381">
        <w:rPr>
          <w:rFonts w:asciiTheme="minorHAnsi" w:hAnsiTheme="minorHAnsi"/>
          <w:noProof/>
          <w:lang w:eastAsia="cs-CZ"/>
        </w:rPr>
        <w:t>i</w:t>
      </w:r>
      <w:r w:rsidR="004432BF" w:rsidRPr="00B30381">
        <w:rPr>
          <w:rFonts w:asciiTheme="minorHAnsi" w:hAnsiTheme="minorHAnsi"/>
          <w:noProof/>
          <w:lang w:eastAsia="cs-CZ"/>
        </w:rPr>
        <w:t xml:space="preserve">l: </w:t>
      </w:r>
      <w:r w:rsidRPr="00B30381">
        <w:rPr>
          <w:rFonts w:asciiTheme="minorHAnsi" w:hAnsiTheme="minorHAnsi"/>
          <w:noProof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B30381">
        <w:rPr>
          <w:rFonts w:asciiTheme="minorHAnsi" w:hAnsiTheme="minorHAnsi"/>
          <w:noProof/>
        </w:rPr>
        <w:instrText xml:space="preserve"> FORMTEXT </w:instrText>
      </w:r>
      <w:r w:rsidRPr="00B30381">
        <w:rPr>
          <w:rFonts w:asciiTheme="minorHAnsi" w:hAnsiTheme="minorHAnsi"/>
          <w:noProof/>
        </w:rPr>
      </w:r>
      <w:r w:rsidRPr="00B30381">
        <w:rPr>
          <w:rFonts w:asciiTheme="minorHAnsi" w:hAnsiTheme="minorHAnsi"/>
          <w:noProof/>
        </w:rPr>
        <w:fldChar w:fldCharType="separate"/>
      </w:r>
      <w:r w:rsidRPr="00B30381">
        <w:rPr>
          <w:rFonts w:asciiTheme="minorHAnsi" w:hAnsiTheme="minorHAnsi"/>
          <w:noProof/>
        </w:rPr>
        <w:t>[DOPLŇTE]</w:t>
      </w:r>
      <w:r w:rsidRPr="00B30381">
        <w:rPr>
          <w:rFonts w:asciiTheme="minorHAnsi" w:hAnsiTheme="minorHAnsi"/>
          <w:noProof/>
        </w:rPr>
        <w:fldChar w:fldCharType="end"/>
      </w:r>
    </w:p>
    <w:p w14:paraId="132F9234" w14:textId="77777777" w:rsidR="004432BF" w:rsidRPr="00B30381" w:rsidRDefault="004432BF" w:rsidP="00395129">
      <w:pPr>
        <w:pStyle w:val="Bezmezer"/>
        <w:ind w:left="2835" w:hanging="2835"/>
        <w:rPr>
          <w:rFonts w:asciiTheme="minorHAnsi" w:hAnsiTheme="minorHAnsi"/>
          <w:noProof/>
          <w:lang w:eastAsia="cs-CZ"/>
        </w:rPr>
      </w:pPr>
    </w:p>
    <w:p w14:paraId="2308A36B" w14:textId="77777777" w:rsidR="004432BF" w:rsidRPr="00B30381" w:rsidRDefault="004432BF" w:rsidP="004432BF">
      <w:pPr>
        <w:pStyle w:val="Bezmezer"/>
        <w:ind w:left="2410" w:hanging="1701"/>
        <w:rPr>
          <w:rFonts w:asciiTheme="minorHAnsi" w:hAnsiTheme="minorHAnsi"/>
          <w:noProof/>
          <w:lang w:eastAsia="cs-CZ"/>
        </w:rPr>
      </w:pPr>
    </w:p>
    <w:p w14:paraId="1D720123" w14:textId="77777777" w:rsidR="004432BF" w:rsidRPr="00B30381" w:rsidRDefault="004432BF" w:rsidP="004432BF">
      <w:pPr>
        <w:pStyle w:val="Bezmezer"/>
        <w:ind w:left="2410" w:hanging="1701"/>
        <w:rPr>
          <w:rFonts w:asciiTheme="minorHAnsi" w:hAnsiTheme="minorHAnsi"/>
          <w:noProof/>
          <w:lang w:eastAsia="cs-CZ"/>
        </w:rPr>
      </w:pPr>
    </w:p>
    <w:p w14:paraId="39A25735" w14:textId="77777777" w:rsidR="004F7E8D" w:rsidRPr="00B30381" w:rsidRDefault="004432BF" w:rsidP="004432BF">
      <w:pPr>
        <w:rPr>
          <w:rFonts w:asciiTheme="minorHAnsi" w:hAnsiTheme="minorHAnsi"/>
          <w:b/>
          <w:szCs w:val="22"/>
        </w:rPr>
      </w:pPr>
      <w:r w:rsidRPr="00B30381">
        <w:rPr>
          <w:rFonts w:asciiTheme="minorHAnsi" w:hAnsiTheme="minorHAnsi"/>
          <w:b/>
          <w:noProof/>
        </w:rPr>
        <w:t>(dále též jako „smluvní strany“)</w:t>
      </w:r>
    </w:p>
    <w:p w14:paraId="23F86EA3" w14:textId="6DCF6AAD" w:rsidR="000F1F28" w:rsidRPr="00B30381" w:rsidRDefault="000F1F28" w:rsidP="00E74976">
      <w:pPr>
        <w:pStyle w:val="Zkladntextodsazen2"/>
        <w:ind w:firstLine="0"/>
        <w:rPr>
          <w:rFonts w:asciiTheme="minorHAnsi" w:hAnsiTheme="minorHAnsi"/>
          <w:b/>
          <w:szCs w:val="22"/>
        </w:rPr>
      </w:pPr>
    </w:p>
    <w:p w14:paraId="493C6A1B" w14:textId="77777777" w:rsidR="00162F39" w:rsidRPr="00B30381" w:rsidRDefault="00162F39" w:rsidP="00E74976">
      <w:pPr>
        <w:pStyle w:val="Zkladntextodsazen2"/>
        <w:ind w:firstLine="0"/>
        <w:rPr>
          <w:rFonts w:asciiTheme="minorHAnsi" w:hAnsiTheme="minorHAnsi"/>
          <w:b/>
          <w:szCs w:val="22"/>
        </w:rPr>
        <w:sectPr w:rsidR="00162F39" w:rsidRPr="00B30381" w:rsidSect="004432BF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3C9CA939" w14:textId="77777777" w:rsidR="00B30381" w:rsidRPr="0077255E" w:rsidRDefault="00B30381" w:rsidP="00B30381">
      <w:pPr>
        <w:pStyle w:val="Nzev"/>
        <w:rPr>
          <w:rFonts w:asciiTheme="minorHAnsi" w:hAnsiTheme="minorHAnsi"/>
        </w:rPr>
      </w:pPr>
      <w:r w:rsidRPr="0077255E">
        <w:rPr>
          <w:rFonts w:asciiTheme="minorHAnsi" w:hAnsiTheme="minorHAnsi"/>
        </w:rPr>
        <w:lastRenderedPageBreak/>
        <w:t>Obsah</w:t>
      </w:r>
    </w:p>
    <w:p w14:paraId="16F5FC54" w14:textId="4BB9FE3A" w:rsidR="00FA667B" w:rsidRDefault="00B30381">
      <w:pPr>
        <w:pStyle w:val="Obsah1"/>
        <w:rPr>
          <w:rFonts w:eastAsiaTheme="minorEastAsia" w:cstheme="minorBidi"/>
          <w:noProof/>
          <w:szCs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38020000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I.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PREAMBULE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_Toc38020000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3</w:t>
        </w:r>
        <w:r w:rsidR="00FA667B">
          <w:rPr>
            <w:noProof/>
            <w:webHidden/>
          </w:rPr>
          <w:fldChar w:fldCharType="end"/>
        </w:r>
      </w:hyperlink>
    </w:p>
    <w:p w14:paraId="75DDE965" w14:textId="33A950A9" w:rsidR="00FA667B" w:rsidRDefault="00894948">
      <w:pPr>
        <w:pStyle w:val="Obsah1"/>
        <w:rPr>
          <w:rFonts w:eastAsiaTheme="minorEastAsia" w:cstheme="minorBidi"/>
          <w:noProof/>
          <w:szCs w:val="22"/>
        </w:rPr>
      </w:pPr>
      <w:hyperlink w:anchor="_Toc38020001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II.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Předmět smlouvy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_Toc38020001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3</w:t>
        </w:r>
        <w:r w:rsidR="00FA667B">
          <w:rPr>
            <w:noProof/>
            <w:webHidden/>
          </w:rPr>
          <w:fldChar w:fldCharType="end"/>
        </w:r>
      </w:hyperlink>
    </w:p>
    <w:p w14:paraId="5D4FC173" w14:textId="7CACD10B" w:rsidR="00FA667B" w:rsidRDefault="00894948">
      <w:pPr>
        <w:pStyle w:val="Obsah1"/>
        <w:rPr>
          <w:rFonts w:eastAsiaTheme="minorEastAsia" w:cstheme="minorBidi"/>
          <w:noProof/>
          <w:szCs w:val="22"/>
        </w:rPr>
      </w:pPr>
      <w:hyperlink w:anchor="_Toc38020002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III.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Kupní cena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_Toc38020002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3</w:t>
        </w:r>
        <w:r w:rsidR="00FA667B">
          <w:rPr>
            <w:noProof/>
            <w:webHidden/>
          </w:rPr>
          <w:fldChar w:fldCharType="end"/>
        </w:r>
      </w:hyperlink>
    </w:p>
    <w:p w14:paraId="57BD390F" w14:textId="46B64753" w:rsidR="00FA667B" w:rsidRDefault="00894948">
      <w:pPr>
        <w:pStyle w:val="Obsah1"/>
        <w:rPr>
          <w:rFonts w:eastAsiaTheme="minorEastAsia" w:cstheme="minorBidi"/>
          <w:noProof/>
          <w:szCs w:val="22"/>
        </w:rPr>
      </w:pPr>
      <w:hyperlink w:anchor="_Toc38020003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IV.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Platební podmínky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_Toc38020003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4</w:t>
        </w:r>
        <w:r w:rsidR="00FA667B">
          <w:rPr>
            <w:noProof/>
            <w:webHidden/>
          </w:rPr>
          <w:fldChar w:fldCharType="end"/>
        </w:r>
      </w:hyperlink>
    </w:p>
    <w:p w14:paraId="1142DDF4" w14:textId="1F0F0BF0" w:rsidR="00FA667B" w:rsidRDefault="00894948">
      <w:pPr>
        <w:pStyle w:val="Obsah1"/>
        <w:rPr>
          <w:rFonts w:eastAsiaTheme="minorEastAsia" w:cstheme="minorBidi"/>
          <w:noProof/>
          <w:szCs w:val="22"/>
        </w:rPr>
      </w:pPr>
      <w:hyperlink w:anchor="_Toc38020004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V.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Podmínky plnění smlouvy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_Toc38020004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5</w:t>
        </w:r>
        <w:r w:rsidR="00FA667B">
          <w:rPr>
            <w:noProof/>
            <w:webHidden/>
          </w:rPr>
          <w:fldChar w:fldCharType="end"/>
        </w:r>
      </w:hyperlink>
    </w:p>
    <w:p w14:paraId="4D498386" w14:textId="3658D470" w:rsidR="00FA667B" w:rsidRDefault="00894948">
      <w:pPr>
        <w:pStyle w:val="Obsah1"/>
        <w:rPr>
          <w:rFonts w:eastAsiaTheme="minorEastAsia" w:cstheme="minorBidi"/>
          <w:noProof/>
          <w:szCs w:val="22"/>
        </w:rPr>
      </w:pPr>
      <w:hyperlink w:anchor="_Toc38020005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VI.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Místo a doba plnění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_Toc38020005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6</w:t>
        </w:r>
        <w:r w:rsidR="00FA667B">
          <w:rPr>
            <w:noProof/>
            <w:webHidden/>
          </w:rPr>
          <w:fldChar w:fldCharType="end"/>
        </w:r>
      </w:hyperlink>
    </w:p>
    <w:p w14:paraId="18479A20" w14:textId="55CE1633" w:rsidR="00FA667B" w:rsidRDefault="00894948">
      <w:pPr>
        <w:pStyle w:val="Obsah1"/>
        <w:rPr>
          <w:rFonts w:eastAsiaTheme="minorEastAsia" w:cstheme="minorBidi"/>
          <w:noProof/>
          <w:szCs w:val="22"/>
        </w:rPr>
      </w:pPr>
      <w:hyperlink w:anchor="_Toc38020006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VII.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práva z vadného plnění. záruka za jakost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_Toc38020006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6</w:t>
        </w:r>
        <w:r w:rsidR="00FA667B">
          <w:rPr>
            <w:noProof/>
            <w:webHidden/>
          </w:rPr>
          <w:fldChar w:fldCharType="end"/>
        </w:r>
      </w:hyperlink>
    </w:p>
    <w:p w14:paraId="0DF08D6D" w14:textId="4B67335D" w:rsidR="00FA667B" w:rsidRDefault="00894948">
      <w:pPr>
        <w:pStyle w:val="Obsah1"/>
        <w:rPr>
          <w:rFonts w:eastAsiaTheme="minorEastAsia" w:cstheme="minorBidi"/>
          <w:noProof/>
          <w:szCs w:val="22"/>
        </w:rPr>
      </w:pPr>
      <w:hyperlink w:anchor="_Toc38020007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VIII.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Sankční ujednání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_Toc38020007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7</w:t>
        </w:r>
        <w:r w:rsidR="00FA667B">
          <w:rPr>
            <w:noProof/>
            <w:webHidden/>
          </w:rPr>
          <w:fldChar w:fldCharType="end"/>
        </w:r>
      </w:hyperlink>
    </w:p>
    <w:p w14:paraId="606E533B" w14:textId="580C8ACF" w:rsidR="00FA667B" w:rsidRDefault="00894948">
      <w:pPr>
        <w:pStyle w:val="Obsah1"/>
        <w:rPr>
          <w:rFonts w:eastAsiaTheme="minorEastAsia" w:cstheme="minorBidi"/>
          <w:noProof/>
          <w:szCs w:val="22"/>
        </w:rPr>
      </w:pPr>
      <w:hyperlink w:anchor="_Toc38020008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IX.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ukončení smlouvy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_Toc38020008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7</w:t>
        </w:r>
        <w:r w:rsidR="00FA667B">
          <w:rPr>
            <w:noProof/>
            <w:webHidden/>
          </w:rPr>
          <w:fldChar w:fldCharType="end"/>
        </w:r>
      </w:hyperlink>
    </w:p>
    <w:p w14:paraId="037BE6F6" w14:textId="03223C52" w:rsidR="00FA667B" w:rsidRDefault="00894948">
      <w:pPr>
        <w:pStyle w:val="Obsah1"/>
        <w:rPr>
          <w:rFonts w:eastAsiaTheme="minorEastAsia" w:cstheme="minorBidi"/>
          <w:noProof/>
          <w:szCs w:val="22"/>
        </w:rPr>
      </w:pPr>
      <w:hyperlink w:anchor="_Toc38020009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X.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pojištění prodávajícího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_Toc38020009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8</w:t>
        </w:r>
        <w:r w:rsidR="00FA667B">
          <w:rPr>
            <w:noProof/>
            <w:webHidden/>
          </w:rPr>
          <w:fldChar w:fldCharType="end"/>
        </w:r>
      </w:hyperlink>
    </w:p>
    <w:p w14:paraId="43582DC1" w14:textId="5D06A79E" w:rsidR="00FA667B" w:rsidRDefault="00894948">
      <w:pPr>
        <w:pStyle w:val="Obsah1"/>
        <w:rPr>
          <w:rFonts w:eastAsiaTheme="minorEastAsia" w:cstheme="minorBidi"/>
          <w:noProof/>
          <w:szCs w:val="22"/>
        </w:rPr>
      </w:pPr>
      <w:hyperlink w:anchor="_Toc38020010" w:history="1"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XI.</w:t>
        </w:r>
        <w:r w:rsidR="00FA667B">
          <w:rPr>
            <w:rFonts w:eastAsiaTheme="minorEastAsia" w:cstheme="minorBidi"/>
            <w:noProof/>
            <w:szCs w:val="22"/>
          </w:rPr>
          <w:tab/>
        </w:r>
        <w:r w:rsidR="00FA667B" w:rsidRPr="00AF7A09">
          <w:rPr>
            <w:rStyle w:val="Hypertextovodkaz"/>
            <w:rFonts w:eastAsiaTheme="minorHAnsi"/>
            <w:b/>
            <w:caps/>
            <w:noProof/>
            <w:lang w:eastAsia="en-US"/>
          </w:rPr>
          <w:t>Obecná práva a povinnosti</w:t>
        </w:r>
        <w:r w:rsidR="00FA667B">
          <w:rPr>
            <w:noProof/>
            <w:webHidden/>
          </w:rPr>
          <w:tab/>
        </w:r>
        <w:r w:rsidR="00FA667B">
          <w:rPr>
            <w:noProof/>
            <w:webHidden/>
          </w:rPr>
          <w:fldChar w:fldCharType="begin"/>
        </w:r>
        <w:r w:rsidR="00FA667B">
          <w:rPr>
            <w:noProof/>
            <w:webHidden/>
          </w:rPr>
          <w:instrText xml:space="preserve"> PAGEREF _Toc38020010 \h </w:instrText>
        </w:r>
        <w:r w:rsidR="00FA667B">
          <w:rPr>
            <w:noProof/>
            <w:webHidden/>
          </w:rPr>
        </w:r>
        <w:r w:rsidR="00FA667B">
          <w:rPr>
            <w:noProof/>
            <w:webHidden/>
          </w:rPr>
          <w:fldChar w:fldCharType="separate"/>
        </w:r>
        <w:r w:rsidR="009C5FD1">
          <w:rPr>
            <w:noProof/>
            <w:webHidden/>
          </w:rPr>
          <w:t>8</w:t>
        </w:r>
        <w:r w:rsidR="00FA667B">
          <w:rPr>
            <w:noProof/>
            <w:webHidden/>
          </w:rPr>
          <w:fldChar w:fldCharType="end"/>
        </w:r>
      </w:hyperlink>
    </w:p>
    <w:p w14:paraId="518D23E1" w14:textId="68296434" w:rsidR="00B30381" w:rsidRDefault="00B30381" w:rsidP="00B30381">
      <w:r>
        <w:fldChar w:fldCharType="end"/>
      </w:r>
    </w:p>
    <w:p w14:paraId="446B0B58" w14:textId="77777777" w:rsidR="00B30381" w:rsidRDefault="00B30381">
      <w:r>
        <w:br w:type="page"/>
      </w:r>
    </w:p>
    <w:p w14:paraId="3F544C09" w14:textId="77777777" w:rsidR="00B30381" w:rsidRDefault="00B30381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0" w:name="_Toc38020000"/>
      <w:r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lastRenderedPageBreak/>
        <w:t>PREAMBULE</w:t>
      </w:r>
      <w:bookmarkEnd w:id="0"/>
    </w:p>
    <w:p w14:paraId="1F1C05E5" w14:textId="77777777" w:rsidR="00B06786" w:rsidRDefault="00B06786" w:rsidP="00B06786">
      <w:pPr>
        <w:rPr>
          <w:rFonts w:eastAsiaTheme="minorHAnsi"/>
          <w:lang w:eastAsia="en-US"/>
        </w:rPr>
      </w:pPr>
    </w:p>
    <w:p w14:paraId="4DDFCEA7" w14:textId="77777777" w:rsidR="00B06786" w:rsidRPr="00B06786" w:rsidRDefault="00B06786" w:rsidP="00B06786">
      <w:pPr>
        <w:rPr>
          <w:rFonts w:eastAsiaTheme="minorHAnsi"/>
          <w:lang w:eastAsia="en-US"/>
        </w:rPr>
      </w:pPr>
    </w:p>
    <w:p w14:paraId="1FF5DC00" w14:textId="27F9975D" w:rsidR="00B30381" w:rsidRPr="001E71CA" w:rsidRDefault="00B30381" w:rsidP="00D17314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1E71CA">
        <w:rPr>
          <w:rFonts w:asciiTheme="minorHAnsi" w:hAnsiTheme="minorHAnsi"/>
          <w:szCs w:val="22"/>
        </w:rPr>
        <w:t xml:space="preserve">Tato </w:t>
      </w:r>
      <w:r w:rsidR="00D34B3C">
        <w:rPr>
          <w:rFonts w:asciiTheme="minorHAnsi" w:hAnsiTheme="minorHAnsi"/>
          <w:szCs w:val="22"/>
        </w:rPr>
        <w:t>s</w:t>
      </w:r>
      <w:r w:rsidRPr="001E71CA">
        <w:rPr>
          <w:rFonts w:asciiTheme="minorHAnsi" w:hAnsiTheme="minorHAnsi"/>
          <w:szCs w:val="22"/>
        </w:rPr>
        <w:t xml:space="preserve">mlouva je uzavírána na základě výsledku </w:t>
      </w:r>
      <w:r w:rsidR="007471AD">
        <w:rPr>
          <w:rFonts w:asciiTheme="minorHAnsi" w:hAnsiTheme="minorHAnsi"/>
          <w:szCs w:val="22"/>
        </w:rPr>
        <w:t>výběrového</w:t>
      </w:r>
      <w:r>
        <w:rPr>
          <w:rFonts w:asciiTheme="minorHAnsi" w:hAnsiTheme="minorHAnsi"/>
          <w:szCs w:val="22"/>
        </w:rPr>
        <w:t xml:space="preserve"> řízení</w:t>
      </w:r>
      <w:r w:rsidRPr="001E71CA">
        <w:rPr>
          <w:rFonts w:asciiTheme="minorHAnsi" w:hAnsiTheme="minorHAnsi"/>
          <w:szCs w:val="22"/>
        </w:rPr>
        <w:t xml:space="preserve"> pro veřejnou zakázku na dodávky s názvem </w:t>
      </w:r>
      <w:bookmarkStart w:id="1" w:name="_Ref299545112"/>
      <w:bookmarkStart w:id="2" w:name="_Toc319674617"/>
      <w:r>
        <w:rPr>
          <w:rFonts w:asciiTheme="minorHAnsi" w:hAnsiTheme="minorHAnsi"/>
          <w:szCs w:val="22"/>
        </w:rPr>
        <w:t>„</w:t>
      </w:r>
      <w:r w:rsidR="00A55CFF" w:rsidRPr="00A55CFF">
        <w:rPr>
          <w:rFonts w:asciiTheme="minorHAnsi" w:hAnsiTheme="minorHAnsi" w:cstheme="minorHAnsi"/>
          <w:b/>
        </w:rPr>
        <w:t>Pořízení sprchových lůžek a sprchového panelu</w:t>
      </w:r>
      <w:r>
        <w:rPr>
          <w:rFonts w:asciiTheme="minorHAnsi" w:hAnsiTheme="minorHAnsi"/>
          <w:b/>
          <w:szCs w:val="22"/>
        </w:rPr>
        <w:t>“</w:t>
      </w:r>
      <w:r w:rsidR="00D34B3C">
        <w:rPr>
          <w:rFonts w:asciiTheme="minorHAnsi" w:hAnsiTheme="minorHAnsi"/>
          <w:b/>
          <w:szCs w:val="22"/>
        </w:rPr>
        <w:t xml:space="preserve"> </w:t>
      </w:r>
      <w:r w:rsidR="00D34B3C" w:rsidRPr="00D34B3C">
        <w:rPr>
          <w:rFonts w:asciiTheme="minorHAnsi" w:hAnsiTheme="minorHAnsi" w:cstheme="minorHAnsi"/>
          <w:szCs w:val="22"/>
        </w:rPr>
        <w:t xml:space="preserve">zadávanou </w:t>
      </w:r>
      <w:r w:rsidR="007471AD">
        <w:rPr>
          <w:rFonts w:asciiTheme="minorHAnsi" w:hAnsiTheme="minorHAnsi" w:cstheme="minorHAnsi"/>
        </w:rPr>
        <w:t>mimo režim</w:t>
      </w:r>
      <w:r w:rsidR="00D34B3C" w:rsidRPr="00D34B3C">
        <w:rPr>
          <w:rFonts w:asciiTheme="minorHAnsi" w:hAnsiTheme="minorHAnsi" w:cstheme="minorHAnsi"/>
        </w:rPr>
        <w:t xml:space="preserve"> zákona č. 134/2016 Sb., o zadávání veřejných zakázek, v</w:t>
      </w:r>
      <w:r w:rsidR="00D34B3C">
        <w:rPr>
          <w:rFonts w:asciiTheme="minorHAnsi" w:hAnsiTheme="minorHAnsi" w:cstheme="minorHAnsi"/>
        </w:rPr>
        <w:t>e znění pozdějších předpisů</w:t>
      </w:r>
      <w:r w:rsidR="00533C56">
        <w:rPr>
          <w:rFonts w:asciiTheme="minorHAnsi" w:hAnsiTheme="minorHAnsi" w:cstheme="minorHAnsi"/>
        </w:rPr>
        <w:t xml:space="preserve"> (dále jen „Veřejná zakázka“)</w:t>
      </w:r>
      <w:r w:rsidRPr="00D34B3C">
        <w:rPr>
          <w:rFonts w:asciiTheme="minorHAnsi" w:hAnsiTheme="minorHAnsi" w:cstheme="minorHAnsi"/>
          <w:szCs w:val="22"/>
        </w:rPr>
        <w:t>.</w:t>
      </w:r>
    </w:p>
    <w:p w14:paraId="3605A09A" w14:textId="08DC1AD9" w:rsidR="00B30381" w:rsidRPr="001E71CA" w:rsidRDefault="00B30381" w:rsidP="00B30381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1E71CA">
        <w:rPr>
          <w:rFonts w:asciiTheme="minorHAnsi" w:hAnsiTheme="minorHAnsi"/>
          <w:szCs w:val="22"/>
        </w:rPr>
        <w:t xml:space="preserve">V rámci </w:t>
      </w:r>
      <w:r w:rsidR="007471AD">
        <w:rPr>
          <w:rFonts w:asciiTheme="minorHAnsi" w:hAnsiTheme="minorHAnsi"/>
          <w:szCs w:val="22"/>
        </w:rPr>
        <w:t>výběrového</w:t>
      </w:r>
      <w:r w:rsidR="00533C56">
        <w:rPr>
          <w:rFonts w:asciiTheme="minorHAnsi" w:hAnsiTheme="minorHAnsi"/>
          <w:szCs w:val="22"/>
        </w:rPr>
        <w:t xml:space="preserve"> řízení na V</w:t>
      </w:r>
      <w:r w:rsidRPr="001E71CA">
        <w:rPr>
          <w:rFonts w:asciiTheme="minorHAnsi" w:hAnsiTheme="minorHAnsi"/>
          <w:szCs w:val="22"/>
        </w:rPr>
        <w:t>eřejn</w:t>
      </w:r>
      <w:r w:rsidR="00533C56">
        <w:rPr>
          <w:rFonts w:asciiTheme="minorHAnsi" w:hAnsiTheme="minorHAnsi"/>
          <w:szCs w:val="22"/>
        </w:rPr>
        <w:t>ou</w:t>
      </w:r>
      <w:r w:rsidRPr="001E71CA">
        <w:rPr>
          <w:rFonts w:asciiTheme="minorHAnsi" w:hAnsiTheme="minorHAnsi"/>
          <w:szCs w:val="22"/>
        </w:rPr>
        <w:t xml:space="preserve"> zakázk</w:t>
      </w:r>
      <w:r w:rsidR="00533C56">
        <w:rPr>
          <w:rFonts w:asciiTheme="minorHAnsi" w:hAnsiTheme="minorHAnsi"/>
          <w:szCs w:val="22"/>
        </w:rPr>
        <w:t>u</w:t>
      </w:r>
      <w:r w:rsidRPr="001E71CA">
        <w:rPr>
          <w:rFonts w:asciiTheme="minorHAnsi" w:hAnsiTheme="minorHAnsi"/>
          <w:szCs w:val="22"/>
        </w:rPr>
        <w:t xml:space="preserve"> byla jako nejvhodnější nabídka vybrána nabídka </w:t>
      </w:r>
      <w:bookmarkStart w:id="3" w:name="_Toc319674618"/>
      <w:bookmarkEnd w:id="1"/>
      <w:bookmarkEnd w:id="2"/>
      <w:r w:rsidRPr="001E71CA">
        <w:rPr>
          <w:rFonts w:asciiTheme="minorHAnsi" w:hAnsiTheme="minorHAnsi"/>
          <w:szCs w:val="22"/>
        </w:rPr>
        <w:t>Prodávajícího.</w:t>
      </w:r>
    </w:p>
    <w:p w14:paraId="10EEFB0E" w14:textId="612FA85C" w:rsidR="00B30381" w:rsidRPr="001E71CA" w:rsidRDefault="00B30381" w:rsidP="00B30381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1E71CA">
        <w:rPr>
          <w:rFonts w:asciiTheme="minorHAnsi" w:hAnsiTheme="minorHAnsi"/>
          <w:szCs w:val="22"/>
        </w:rPr>
        <w:t xml:space="preserve">Prodávající potvrzuje, že se v plném rozsahu seznámil s rozsahem a povahou předmětu </w:t>
      </w:r>
      <w:r w:rsidR="00533C56">
        <w:rPr>
          <w:rFonts w:asciiTheme="minorHAnsi" w:hAnsiTheme="minorHAnsi"/>
          <w:szCs w:val="22"/>
        </w:rPr>
        <w:t>V</w:t>
      </w:r>
      <w:r w:rsidRPr="001E71CA">
        <w:rPr>
          <w:rFonts w:asciiTheme="minorHAnsi" w:hAnsiTheme="minorHAnsi"/>
          <w:szCs w:val="22"/>
        </w:rPr>
        <w:t>eřejné zakázky</w:t>
      </w:r>
      <w:bookmarkEnd w:id="3"/>
      <w:r w:rsidR="00533C56">
        <w:rPr>
          <w:rFonts w:asciiTheme="minorHAnsi" w:hAnsiTheme="minorHAnsi"/>
          <w:szCs w:val="22"/>
        </w:rPr>
        <w:t>,</w:t>
      </w:r>
      <w:r w:rsidRPr="001E71CA">
        <w:rPr>
          <w:rFonts w:asciiTheme="minorHAnsi" w:hAnsiTheme="minorHAnsi"/>
          <w:szCs w:val="22"/>
        </w:rPr>
        <w:t xml:space="preserve"> že mu jsou známy veškeré technické, kvalitativní a jiné podmínky</w:t>
      </w:r>
      <w:r w:rsidR="00533C56">
        <w:rPr>
          <w:rFonts w:asciiTheme="minorHAnsi" w:hAnsiTheme="minorHAnsi"/>
          <w:szCs w:val="22"/>
        </w:rPr>
        <w:t xml:space="preserve"> a</w:t>
      </w:r>
      <w:r w:rsidRPr="001E71CA">
        <w:rPr>
          <w:rFonts w:asciiTheme="minorHAnsi" w:hAnsiTheme="minorHAnsi"/>
          <w:szCs w:val="22"/>
        </w:rPr>
        <w:t xml:space="preserve"> že disponuje takovými kapacitami a odbornými znalostmi, které jsou k plnění nezbytné. Prodávající prohlašuje, že je odborně způsobilý k zajištění předmětu </w:t>
      </w:r>
      <w:r w:rsidR="006E1744">
        <w:rPr>
          <w:rFonts w:asciiTheme="minorHAnsi" w:hAnsiTheme="minorHAnsi"/>
          <w:szCs w:val="22"/>
        </w:rPr>
        <w:t>s</w:t>
      </w:r>
      <w:r w:rsidRPr="001E71CA">
        <w:rPr>
          <w:rFonts w:asciiTheme="minorHAnsi" w:hAnsiTheme="minorHAnsi"/>
          <w:szCs w:val="22"/>
        </w:rPr>
        <w:t>mlouvy.</w:t>
      </w:r>
    </w:p>
    <w:p w14:paraId="3B220A06" w14:textId="1AFB4CE4" w:rsidR="00B30381" w:rsidRDefault="00B30381" w:rsidP="00B30381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1E71CA">
        <w:rPr>
          <w:rFonts w:asciiTheme="minorHAnsi" w:hAnsiTheme="minorHAnsi"/>
          <w:szCs w:val="22"/>
        </w:rPr>
        <w:t xml:space="preserve">Prodávající výslovně potvrzuje, že prověřil veškeré podklady a pokyny Kupujícího, které obdržel do dne uzavření této </w:t>
      </w:r>
      <w:r w:rsidR="006E1744">
        <w:rPr>
          <w:rFonts w:asciiTheme="minorHAnsi" w:hAnsiTheme="minorHAnsi"/>
          <w:szCs w:val="22"/>
        </w:rPr>
        <w:t>s</w:t>
      </w:r>
      <w:r w:rsidRPr="001E71CA">
        <w:rPr>
          <w:rFonts w:asciiTheme="minorHAnsi" w:hAnsiTheme="minorHAnsi"/>
          <w:szCs w:val="22"/>
        </w:rPr>
        <w:t xml:space="preserve">mlouvy, i pokyny, které jsou obsaženy v zadávacích podmínkách, které Kupující stanovil pro zadání </w:t>
      </w:r>
      <w:r w:rsidR="00A029D4">
        <w:rPr>
          <w:rFonts w:asciiTheme="minorHAnsi" w:hAnsiTheme="minorHAnsi"/>
          <w:szCs w:val="22"/>
        </w:rPr>
        <w:t>s</w:t>
      </w:r>
      <w:r w:rsidRPr="001E71CA">
        <w:rPr>
          <w:rFonts w:asciiTheme="minorHAnsi" w:hAnsiTheme="minorHAnsi"/>
          <w:szCs w:val="22"/>
        </w:rPr>
        <w:t xml:space="preserve">mlouvy, že je shledal vhodnými, že sjednaná cena a způsob plnění včetně doby trvání </w:t>
      </w:r>
      <w:r w:rsidR="00A029D4">
        <w:rPr>
          <w:rFonts w:asciiTheme="minorHAnsi" w:hAnsiTheme="minorHAnsi"/>
          <w:szCs w:val="22"/>
        </w:rPr>
        <w:t>s</w:t>
      </w:r>
      <w:r w:rsidRPr="001E71CA">
        <w:rPr>
          <w:rFonts w:asciiTheme="minorHAnsi" w:hAnsiTheme="minorHAnsi"/>
          <w:szCs w:val="22"/>
        </w:rPr>
        <w:t>mlouvy obsahuje a zohledňuje všechny výše uvedené podmínky a okolnosti.</w:t>
      </w:r>
    </w:p>
    <w:p w14:paraId="0911B48A" w14:textId="77777777" w:rsidR="00B30381" w:rsidRDefault="00B30381" w:rsidP="00B30381">
      <w:pPr>
        <w:pStyle w:val="Zkladntextodsazen2"/>
        <w:spacing w:before="120"/>
        <w:ind w:left="705" w:firstLine="0"/>
        <w:rPr>
          <w:rFonts w:asciiTheme="minorHAnsi" w:hAnsiTheme="minorHAnsi"/>
          <w:szCs w:val="22"/>
        </w:rPr>
      </w:pPr>
    </w:p>
    <w:p w14:paraId="2C633EA8" w14:textId="47A8AE4A" w:rsidR="00CE6A33" w:rsidRDefault="00CE6A33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4" w:name="_Toc38020001"/>
      <w:r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Předmět </w:t>
      </w:r>
      <w:r w:rsidR="00634C89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smlouvy</w:t>
      </w:r>
      <w:bookmarkEnd w:id="4"/>
      <w:r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 </w:t>
      </w:r>
    </w:p>
    <w:p w14:paraId="111AD811" w14:textId="77777777" w:rsidR="00B06786" w:rsidRDefault="00B06786" w:rsidP="00B06786">
      <w:pPr>
        <w:rPr>
          <w:rFonts w:eastAsiaTheme="minorHAnsi"/>
          <w:lang w:eastAsia="en-US"/>
        </w:rPr>
      </w:pPr>
    </w:p>
    <w:p w14:paraId="1E07CBA4" w14:textId="77777777" w:rsidR="00B06786" w:rsidRPr="00B06786" w:rsidRDefault="00B06786" w:rsidP="00B06786">
      <w:pPr>
        <w:rPr>
          <w:rFonts w:eastAsiaTheme="minorHAnsi"/>
          <w:lang w:eastAsia="en-US"/>
        </w:rPr>
      </w:pPr>
    </w:p>
    <w:p w14:paraId="1C812779" w14:textId="4D4895C6" w:rsidR="00634C89" w:rsidRDefault="00634C89" w:rsidP="00D17314">
      <w:pPr>
        <w:pStyle w:val="Zkladntextodsazen3"/>
        <w:numPr>
          <w:ilvl w:val="1"/>
          <w:numId w:val="18"/>
        </w:numPr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se touto </w:t>
      </w:r>
      <w:r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mlouvou zavazuje</w:t>
      </w:r>
      <w:r>
        <w:rPr>
          <w:rFonts w:asciiTheme="minorHAnsi" w:hAnsiTheme="minorHAnsi"/>
          <w:szCs w:val="22"/>
        </w:rPr>
        <w:t xml:space="preserve"> </w:t>
      </w:r>
      <w:r w:rsidRPr="00B30381">
        <w:rPr>
          <w:rFonts w:asciiTheme="minorHAnsi" w:hAnsiTheme="minorHAnsi"/>
          <w:szCs w:val="22"/>
        </w:rPr>
        <w:t xml:space="preserve">odevzdat Kupujícímu </w:t>
      </w:r>
      <w:r>
        <w:rPr>
          <w:rFonts w:asciiTheme="minorHAnsi" w:hAnsiTheme="minorHAnsi"/>
          <w:szCs w:val="22"/>
        </w:rPr>
        <w:t>p</w:t>
      </w:r>
      <w:r w:rsidRPr="00B30381">
        <w:rPr>
          <w:rFonts w:asciiTheme="minorHAnsi" w:hAnsiTheme="minorHAnsi"/>
          <w:szCs w:val="22"/>
        </w:rPr>
        <w:t xml:space="preserve">ředmět koupě a umožnit mu nabýt vlastnické právo k tomuto </w:t>
      </w:r>
      <w:r>
        <w:rPr>
          <w:rFonts w:asciiTheme="minorHAnsi" w:hAnsiTheme="minorHAnsi"/>
          <w:szCs w:val="22"/>
        </w:rPr>
        <w:t>p</w:t>
      </w:r>
      <w:r w:rsidRPr="00B30381">
        <w:rPr>
          <w:rFonts w:asciiTheme="minorHAnsi" w:hAnsiTheme="minorHAnsi"/>
          <w:szCs w:val="22"/>
        </w:rPr>
        <w:t>ředmětu koupě</w:t>
      </w:r>
      <w:r>
        <w:rPr>
          <w:rFonts w:asciiTheme="minorHAnsi" w:hAnsiTheme="minorHAnsi"/>
          <w:szCs w:val="22"/>
        </w:rPr>
        <w:t xml:space="preserve"> </w:t>
      </w:r>
      <w:r w:rsidR="00BA1C5E">
        <w:rPr>
          <w:rFonts w:asciiTheme="minorHAnsi" w:hAnsiTheme="minorHAnsi"/>
          <w:szCs w:val="22"/>
        </w:rPr>
        <w:t xml:space="preserve">a </w:t>
      </w:r>
      <w:r w:rsidR="00BA1C5E" w:rsidRPr="00BA1C5E">
        <w:rPr>
          <w:rFonts w:asciiTheme="minorHAnsi" w:hAnsiTheme="minorHAnsi" w:cstheme="minorHAnsi"/>
          <w:szCs w:val="22"/>
        </w:rPr>
        <w:t xml:space="preserve">splnit </w:t>
      </w:r>
      <w:r w:rsidR="00BA1C5E" w:rsidRPr="00BA1C5E">
        <w:rPr>
          <w:rFonts w:asciiTheme="minorHAnsi" w:hAnsiTheme="minorHAnsi" w:cstheme="minorHAnsi"/>
        </w:rPr>
        <w:t>další s tím související závazky</w:t>
      </w:r>
      <w:r w:rsidR="00BA1C5E" w:rsidRPr="00BA1C5E">
        <w:rPr>
          <w:rFonts w:asciiTheme="minorHAnsi" w:hAnsiTheme="minorHAnsi" w:cstheme="minorHAnsi"/>
          <w:szCs w:val="22"/>
        </w:rPr>
        <w:t xml:space="preserve"> </w:t>
      </w:r>
      <w:r w:rsidRPr="00BA1C5E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/>
          <w:szCs w:val="22"/>
        </w:rPr>
        <w:t xml:space="preserve"> </w:t>
      </w:r>
      <w:r w:rsidRPr="00B30381">
        <w:rPr>
          <w:rFonts w:asciiTheme="minorHAnsi" w:hAnsiTheme="minorHAnsi"/>
          <w:szCs w:val="22"/>
        </w:rPr>
        <w:t xml:space="preserve">Kupující se zavazuje </w:t>
      </w:r>
      <w:r>
        <w:rPr>
          <w:rFonts w:asciiTheme="minorHAnsi" w:hAnsiTheme="minorHAnsi"/>
          <w:szCs w:val="22"/>
        </w:rPr>
        <w:t>p</w:t>
      </w:r>
      <w:r w:rsidRPr="00B30381">
        <w:rPr>
          <w:rFonts w:asciiTheme="minorHAnsi" w:hAnsiTheme="minorHAnsi"/>
          <w:szCs w:val="22"/>
        </w:rPr>
        <w:t xml:space="preserve">ředmět koupě převzít a zaplatit </w:t>
      </w:r>
      <w:r w:rsidR="00BA1C5E">
        <w:rPr>
          <w:rFonts w:asciiTheme="minorHAnsi" w:hAnsiTheme="minorHAnsi"/>
          <w:szCs w:val="22"/>
        </w:rPr>
        <w:t xml:space="preserve">Prodávajícímu </w:t>
      </w:r>
      <w:r w:rsidRPr="00B30381">
        <w:rPr>
          <w:rFonts w:asciiTheme="minorHAnsi" w:hAnsiTheme="minorHAnsi"/>
          <w:szCs w:val="22"/>
        </w:rPr>
        <w:t>kupní cenu</w:t>
      </w:r>
      <w:r>
        <w:rPr>
          <w:rFonts w:asciiTheme="minorHAnsi" w:hAnsiTheme="minorHAnsi"/>
          <w:szCs w:val="22"/>
        </w:rPr>
        <w:t>.</w:t>
      </w:r>
    </w:p>
    <w:p w14:paraId="50C1EA60" w14:textId="2CBFCF73" w:rsidR="00CE6A33" w:rsidRPr="00BE0CF7" w:rsidRDefault="00CE6A33" w:rsidP="00D17314">
      <w:pPr>
        <w:pStyle w:val="Zkladntextodsazen3"/>
        <w:numPr>
          <w:ilvl w:val="1"/>
          <w:numId w:val="18"/>
        </w:numPr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E0CF7">
        <w:rPr>
          <w:rFonts w:asciiTheme="minorHAnsi" w:hAnsiTheme="minorHAnsi"/>
          <w:szCs w:val="22"/>
        </w:rPr>
        <w:t xml:space="preserve">Předmětem koupě </w:t>
      </w:r>
      <w:r w:rsidR="00634C89">
        <w:rPr>
          <w:rFonts w:asciiTheme="minorHAnsi" w:hAnsiTheme="minorHAnsi"/>
          <w:szCs w:val="22"/>
        </w:rPr>
        <w:t xml:space="preserve">jsou </w:t>
      </w:r>
      <w:r w:rsidR="007471AD">
        <w:rPr>
          <w:rFonts w:asciiTheme="minorHAnsi" w:hAnsiTheme="minorHAnsi"/>
          <w:szCs w:val="22"/>
        </w:rPr>
        <w:t xml:space="preserve">2 ks </w:t>
      </w:r>
      <w:r w:rsidR="00A55CFF">
        <w:rPr>
          <w:rFonts w:asciiTheme="minorHAnsi" w:hAnsiTheme="minorHAnsi"/>
          <w:szCs w:val="22"/>
        </w:rPr>
        <w:t>sprchových lůžek a sprchový panel, vše</w:t>
      </w:r>
      <w:r w:rsidR="00BE0CF7" w:rsidRPr="00634C89">
        <w:rPr>
          <w:rFonts w:asciiTheme="minorHAnsi" w:hAnsiTheme="minorHAnsi"/>
          <w:szCs w:val="22"/>
        </w:rPr>
        <w:t xml:space="preserve"> </w:t>
      </w:r>
      <w:r w:rsidR="00547C1D" w:rsidRPr="00634C89">
        <w:rPr>
          <w:rFonts w:asciiTheme="minorHAnsi" w:hAnsiTheme="minorHAnsi"/>
          <w:szCs w:val="22"/>
        </w:rPr>
        <w:t>specifikovan</w:t>
      </w:r>
      <w:r w:rsidR="007471AD">
        <w:rPr>
          <w:rFonts w:asciiTheme="minorHAnsi" w:hAnsiTheme="minorHAnsi"/>
          <w:szCs w:val="22"/>
        </w:rPr>
        <w:t>é</w:t>
      </w:r>
      <w:r w:rsidR="00BE0CF7" w:rsidRPr="00634C89">
        <w:rPr>
          <w:rFonts w:asciiTheme="minorHAnsi" w:hAnsiTheme="minorHAnsi"/>
          <w:szCs w:val="22"/>
        </w:rPr>
        <w:t xml:space="preserve"> v technické specifikaci, která je nedílnou součástí této </w:t>
      </w:r>
      <w:r w:rsidR="00634C89">
        <w:rPr>
          <w:rFonts w:asciiTheme="minorHAnsi" w:hAnsiTheme="minorHAnsi"/>
          <w:szCs w:val="22"/>
        </w:rPr>
        <w:t>s</w:t>
      </w:r>
      <w:r w:rsidR="00BE0CF7" w:rsidRPr="00634C89">
        <w:rPr>
          <w:rFonts w:asciiTheme="minorHAnsi" w:hAnsiTheme="minorHAnsi"/>
          <w:szCs w:val="22"/>
        </w:rPr>
        <w:t>mlouvy jako její příloha č. 1</w:t>
      </w:r>
      <w:r w:rsidR="00634C89">
        <w:rPr>
          <w:rFonts w:asciiTheme="minorHAnsi" w:hAnsiTheme="minorHAnsi"/>
          <w:szCs w:val="22"/>
        </w:rPr>
        <w:t xml:space="preserve"> (dále jen „Předmět koupě“)</w:t>
      </w:r>
      <w:r w:rsidR="00547C1D" w:rsidRPr="00634C89">
        <w:rPr>
          <w:rFonts w:asciiTheme="minorHAnsi" w:hAnsiTheme="minorHAnsi"/>
          <w:szCs w:val="22"/>
        </w:rPr>
        <w:t>.</w:t>
      </w:r>
    </w:p>
    <w:p w14:paraId="34C52C50" w14:textId="77777777" w:rsidR="00CE6A33" w:rsidRPr="00B30381" w:rsidRDefault="00CE6A33" w:rsidP="00B30381">
      <w:pPr>
        <w:numPr>
          <w:ilvl w:val="1"/>
          <w:numId w:val="18"/>
        </w:numPr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a Kupující dále ujednávají, že dále je Prodávající krom shora uvedeného rovněž povinen a zavazuje se </w:t>
      </w:r>
    </w:p>
    <w:p w14:paraId="716D6667" w14:textId="1C6683FC" w:rsidR="00B30381" w:rsidRPr="00E423F3" w:rsidRDefault="00B30381" w:rsidP="006F3DBF">
      <w:pPr>
        <w:pStyle w:val="Odstavecseseznamem"/>
        <w:numPr>
          <w:ilvl w:val="0"/>
          <w:numId w:val="16"/>
        </w:numPr>
        <w:spacing w:before="120"/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E423F3">
        <w:rPr>
          <w:rFonts w:asciiTheme="minorHAnsi" w:hAnsiTheme="minorHAnsi"/>
          <w:szCs w:val="22"/>
        </w:rPr>
        <w:t>Předmět koupě dopravit do místa plnění včetně případného transportního pojištění Předmětu koupě,</w:t>
      </w:r>
    </w:p>
    <w:p w14:paraId="0CFE82DE" w14:textId="558640D3" w:rsidR="00B30381" w:rsidRDefault="00B30381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E423F3">
        <w:rPr>
          <w:rFonts w:asciiTheme="minorHAnsi" w:hAnsiTheme="minorHAnsi"/>
          <w:szCs w:val="22"/>
        </w:rPr>
        <w:t>provést instalaci</w:t>
      </w:r>
      <w:r w:rsidR="00BA1C5E">
        <w:rPr>
          <w:rFonts w:asciiTheme="minorHAnsi" w:hAnsiTheme="minorHAnsi"/>
          <w:szCs w:val="22"/>
        </w:rPr>
        <w:t>, příp. montáž</w:t>
      </w:r>
      <w:r w:rsidR="00CF6278">
        <w:rPr>
          <w:rFonts w:asciiTheme="minorHAnsi" w:hAnsiTheme="minorHAnsi"/>
          <w:szCs w:val="22"/>
        </w:rPr>
        <w:t xml:space="preserve"> </w:t>
      </w:r>
      <w:r w:rsidRPr="00E423F3">
        <w:rPr>
          <w:rFonts w:asciiTheme="minorHAnsi" w:hAnsiTheme="minorHAnsi"/>
          <w:szCs w:val="22"/>
        </w:rPr>
        <w:t xml:space="preserve">Předmětu koupě </w:t>
      </w:r>
      <w:r w:rsidR="00BA1C5E">
        <w:rPr>
          <w:rFonts w:asciiTheme="minorHAnsi" w:hAnsiTheme="minorHAnsi"/>
          <w:szCs w:val="22"/>
        </w:rPr>
        <w:t>a</w:t>
      </w:r>
      <w:r w:rsidRPr="00E423F3">
        <w:rPr>
          <w:rFonts w:asciiTheme="minorHAnsi" w:hAnsiTheme="minorHAnsi"/>
          <w:szCs w:val="22"/>
        </w:rPr>
        <w:t xml:space="preserve"> jeho uvedení do provozu,</w:t>
      </w:r>
    </w:p>
    <w:p w14:paraId="1AEF4575" w14:textId="4F0C2792" w:rsidR="00B30381" w:rsidRPr="00E423F3" w:rsidRDefault="00B30381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E423F3">
        <w:rPr>
          <w:rFonts w:asciiTheme="minorHAnsi" w:hAnsiTheme="minorHAnsi"/>
          <w:szCs w:val="22"/>
        </w:rPr>
        <w:t xml:space="preserve">zajistit kontrolu Předmětu koupě na místě předání, ověřit jeho technickou funkčnost a předvést splnění funkcí a parametrů Předmětu koupě vymezených v </w:t>
      </w:r>
      <w:r w:rsidR="006341BE">
        <w:rPr>
          <w:rFonts w:asciiTheme="minorHAnsi" w:hAnsiTheme="minorHAnsi"/>
          <w:szCs w:val="22"/>
        </w:rPr>
        <w:t>p</w:t>
      </w:r>
      <w:r w:rsidRPr="00E423F3">
        <w:rPr>
          <w:rFonts w:asciiTheme="minorHAnsi" w:hAnsiTheme="minorHAnsi"/>
          <w:szCs w:val="22"/>
        </w:rPr>
        <w:t>říloze č. 1 této smlouvy Kupujícímu,</w:t>
      </w:r>
    </w:p>
    <w:p w14:paraId="684865EE" w14:textId="77777777" w:rsidR="00B30381" w:rsidRPr="00E423F3" w:rsidRDefault="00B30381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E423F3">
        <w:rPr>
          <w:rFonts w:asciiTheme="minorHAnsi" w:hAnsiTheme="minorHAnsi"/>
          <w:szCs w:val="22"/>
        </w:rPr>
        <w:t>dodat technickou dokumentaci či katalogové listy a návody v českém jazyce,</w:t>
      </w:r>
    </w:p>
    <w:p w14:paraId="5CE02806" w14:textId="7B7368B9" w:rsidR="00B30381" w:rsidRPr="00E423F3" w:rsidRDefault="00B30381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E423F3">
        <w:rPr>
          <w:rFonts w:asciiTheme="minorHAnsi" w:hAnsiTheme="minorHAnsi"/>
          <w:szCs w:val="22"/>
        </w:rPr>
        <w:t>dodat příslušné atesty a certifikáty a prohlášení o shodě</w:t>
      </w:r>
      <w:r w:rsidR="00C61DA8">
        <w:rPr>
          <w:rFonts w:asciiTheme="minorHAnsi" w:hAnsiTheme="minorHAnsi"/>
          <w:szCs w:val="22"/>
        </w:rPr>
        <w:t>,</w:t>
      </w:r>
    </w:p>
    <w:p w14:paraId="1E6C4A7E" w14:textId="77777777" w:rsidR="00B30381" w:rsidRPr="00E423F3" w:rsidRDefault="00B30381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E423F3">
        <w:rPr>
          <w:rFonts w:asciiTheme="minorHAnsi" w:hAnsiTheme="minorHAnsi"/>
          <w:szCs w:val="22"/>
        </w:rPr>
        <w:t>vystavit protokol o předání a převzetí,</w:t>
      </w:r>
    </w:p>
    <w:p w14:paraId="35D37031" w14:textId="7D9755D3" w:rsidR="00B30381" w:rsidRDefault="00B30381" w:rsidP="006F3DBF">
      <w:pPr>
        <w:pStyle w:val="Odstavecseseznamem"/>
        <w:numPr>
          <w:ilvl w:val="0"/>
          <w:numId w:val="16"/>
        </w:numPr>
        <w:ind w:left="993"/>
        <w:contextualSpacing w:val="0"/>
        <w:jc w:val="both"/>
        <w:rPr>
          <w:rFonts w:asciiTheme="minorHAnsi" w:hAnsiTheme="minorHAnsi"/>
          <w:szCs w:val="22"/>
        </w:rPr>
      </w:pPr>
      <w:r w:rsidRPr="00E423F3">
        <w:rPr>
          <w:rFonts w:asciiTheme="minorHAnsi" w:hAnsiTheme="minorHAnsi"/>
          <w:szCs w:val="22"/>
        </w:rPr>
        <w:t xml:space="preserve">provést v místě plnění zaškolení obsluhy Předmětu koupě v rozsahu nezbytném k řádnému </w:t>
      </w:r>
      <w:r w:rsidR="00547C1D">
        <w:rPr>
          <w:rFonts w:asciiTheme="minorHAnsi" w:hAnsiTheme="minorHAnsi"/>
          <w:szCs w:val="22"/>
        </w:rPr>
        <w:t xml:space="preserve">používání </w:t>
      </w:r>
      <w:r>
        <w:rPr>
          <w:rFonts w:asciiTheme="minorHAnsi" w:hAnsiTheme="minorHAnsi"/>
          <w:szCs w:val="22"/>
        </w:rPr>
        <w:t>Předmětu koupě.</w:t>
      </w:r>
    </w:p>
    <w:p w14:paraId="6812BB97" w14:textId="22C2216D" w:rsidR="00CE6A33" w:rsidRPr="00B30381" w:rsidRDefault="00CE6A33" w:rsidP="006F3DBF">
      <w:pPr>
        <w:pStyle w:val="Odstavecseseznamem"/>
        <w:numPr>
          <w:ilvl w:val="1"/>
          <w:numId w:val="18"/>
        </w:numPr>
        <w:tabs>
          <w:tab w:val="left" w:pos="567"/>
        </w:tabs>
        <w:spacing w:before="120"/>
        <w:ind w:left="703" w:hanging="703"/>
        <w:contextualSpacing w:val="0"/>
        <w:jc w:val="both"/>
        <w:rPr>
          <w:rFonts w:asciiTheme="minorHAnsi" w:hAnsiTheme="minorHAnsi"/>
        </w:rPr>
      </w:pPr>
      <w:r w:rsidRPr="00B30381">
        <w:rPr>
          <w:rFonts w:asciiTheme="minorHAnsi" w:hAnsiTheme="minorHAnsi"/>
        </w:rPr>
        <w:t>Prodávající prohlašuje, že:</w:t>
      </w:r>
    </w:p>
    <w:p w14:paraId="31B3717D" w14:textId="77777777" w:rsidR="00CE6A33" w:rsidRPr="00B30381" w:rsidRDefault="00CE6A33" w:rsidP="00B30381">
      <w:pPr>
        <w:numPr>
          <w:ilvl w:val="0"/>
          <w:numId w:val="7"/>
        </w:numPr>
        <w:tabs>
          <w:tab w:val="clear" w:pos="360"/>
          <w:tab w:val="num" w:pos="993"/>
        </w:tabs>
        <w:ind w:left="993" w:hanging="426"/>
        <w:jc w:val="both"/>
        <w:rPr>
          <w:rFonts w:asciiTheme="minorHAnsi" w:hAnsiTheme="minorHAnsi"/>
        </w:rPr>
      </w:pPr>
      <w:r w:rsidRPr="00B30381">
        <w:rPr>
          <w:rFonts w:asciiTheme="minorHAnsi" w:hAnsiTheme="minorHAnsi"/>
        </w:rPr>
        <w:t>je výlučným vlastníkem Předmětu koupě</w:t>
      </w:r>
      <w:r w:rsidRPr="00B30381">
        <w:rPr>
          <w:rFonts w:asciiTheme="minorHAnsi" w:hAnsiTheme="minorHAnsi"/>
          <w:color w:val="000000"/>
        </w:rPr>
        <w:t xml:space="preserve">, </w:t>
      </w:r>
    </w:p>
    <w:p w14:paraId="4C1595E3" w14:textId="77777777" w:rsidR="00CE6A33" w:rsidRPr="00B30381" w:rsidRDefault="00CE6A33" w:rsidP="00B30381">
      <w:pPr>
        <w:numPr>
          <w:ilvl w:val="0"/>
          <w:numId w:val="7"/>
        </w:numPr>
        <w:tabs>
          <w:tab w:val="clear" w:pos="360"/>
          <w:tab w:val="num" w:pos="993"/>
        </w:tabs>
        <w:ind w:left="993" w:hanging="426"/>
        <w:jc w:val="both"/>
        <w:rPr>
          <w:rFonts w:asciiTheme="minorHAnsi" w:hAnsiTheme="minorHAnsi"/>
        </w:rPr>
      </w:pPr>
      <w:r w:rsidRPr="00B30381">
        <w:rPr>
          <w:rFonts w:asciiTheme="minorHAnsi" w:hAnsiTheme="minorHAnsi"/>
        </w:rPr>
        <w:t>Předmět koupě je nový, tzn. nikoli dříve použitý, a to ani repasovaný,</w:t>
      </w:r>
    </w:p>
    <w:p w14:paraId="7323F842" w14:textId="72BF303B" w:rsidR="00CE6A33" w:rsidRPr="00B30381" w:rsidRDefault="00CE6A33" w:rsidP="00B30381">
      <w:pPr>
        <w:numPr>
          <w:ilvl w:val="0"/>
          <w:numId w:val="7"/>
        </w:numPr>
        <w:tabs>
          <w:tab w:val="clear" w:pos="360"/>
          <w:tab w:val="num" w:pos="993"/>
        </w:tabs>
        <w:ind w:left="993" w:hanging="426"/>
        <w:jc w:val="both"/>
        <w:rPr>
          <w:rFonts w:asciiTheme="minorHAnsi" w:hAnsiTheme="minorHAnsi"/>
        </w:rPr>
      </w:pPr>
      <w:r w:rsidRPr="00B30381">
        <w:rPr>
          <w:rFonts w:asciiTheme="minorHAnsi" w:hAnsiTheme="minorHAnsi"/>
        </w:rPr>
        <w:t xml:space="preserve">Předmět koupě odpovídá této </w:t>
      </w:r>
      <w:r w:rsidR="001573EA">
        <w:rPr>
          <w:rFonts w:asciiTheme="minorHAnsi" w:hAnsiTheme="minorHAnsi"/>
        </w:rPr>
        <w:t>s</w:t>
      </w:r>
      <w:r w:rsidRPr="00B30381">
        <w:rPr>
          <w:rFonts w:asciiTheme="minorHAnsi" w:hAnsiTheme="minorHAnsi"/>
        </w:rPr>
        <w:t>mlouvě; tzn., má vlastnosti, které si strany ujednaly, a chybí-li ujednání, takové vlastnosti, které Prodávající nebo výrobce popsal nebo které Kupující očekával s ohledem na povahu Předmětu koupě.</w:t>
      </w:r>
    </w:p>
    <w:p w14:paraId="627C174F" w14:textId="46EB6BB1" w:rsidR="00AC2341" w:rsidRDefault="00AC2341" w:rsidP="00EC3737">
      <w:pPr>
        <w:rPr>
          <w:rFonts w:asciiTheme="minorHAnsi" w:hAnsiTheme="minorHAnsi"/>
          <w:b/>
          <w:bCs/>
          <w:caps/>
          <w:szCs w:val="22"/>
        </w:rPr>
      </w:pPr>
    </w:p>
    <w:p w14:paraId="2C1C066E" w14:textId="77777777" w:rsidR="00B06786" w:rsidRDefault="00B06786" w:rsidP="00EC3737">
      <w:pPr>
        <w:rPr>
          <w:rFonts w:asciiTheme="minorHAnsi" w:hAnsiTheme="minorHAnsi"/>
          <w:b/>
          <w:bCs/>
          <w:caps/>
          <w:szCs w:val="22"/>
        </w:rPr>
      </w:pPr>
    </w:p>
    <w:p w14:paraId="4A2F781C" w14:textId="77777777" w:rsidR="00B06786" w:rsidRDefault="00B06786" w:rsidP="00EC3737">
      <w:pPr>
        <w:rPr>
          <w:rFonts w:asciiTheme="minorHAnsi" w:hAnsiTheme="minorHAnsi"/>
          <w:b/>
          <w:bCs/>
          <w:caps/>
          <w:szCs w:val="22"/>
        </w:rPr>
      </w:pPr>
    </w:p>
    <w:p w14:paraId="009002BF" w14:textId="7F0D7E34" w:rsidR="00C9427F" w:rsidRDefault="00166B41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5" w:name="_Toc38020002"/>
      <w:r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lastRenderedPageBreak/>
        <w:t>Kupní c</w:t>
      </w:r>
      <w:r w:rsidR="00C9427F"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ena</w:t>
      </w:r>
      <w:bookmarkEnd w:id="5"/>
      <w:r w:rsidR="00E74976"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 </w:t>
      </w:r>
    </w:p>
    <w:p w14:paraId="5D43267F" w14:textId="77777777" w:rsidR="00B06786" w:rsidRDefault="00B06786" w:rsidP="00B06786">
      <w:pPr>
        <w:rPr>
          <w:rFonts w:eastAsiaTheme="minorHAnsi"/>
          <w:lang w:eastAsia="en-US"/>
        </w:rPr>
      </w:pPr>
    </w:p>
    <w:p w14:paraId="5A695F2B" w14:textId="77777777" w:rsidR="00B06786" w:rsidRPr="00B06786" w:rsidRDefault="00B06786" w:rsidP="00B06786">
      <w:pPr>
        <w:rPr>
          <w:rFonts w:eastAsiaTheme="minorHAnsi"/>
          <w:lang w:eastAsia="en-US"/>
        </w:rPr>
      </w:pPr>
    </w:p>
    <w:p w14:paraId="2FC61AE0" w14:textId="537509C1" w:rsidR="005C758A" w:rsidRPr="00B30381" w:rsidRDefault="00C53637" w:rsidP="00B30381">
      <w:pPr>
        <w:pStyle w:val="Zkladntextodsazen3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Kupní cena je stanovena na základě nabídky Prodávajícího podané do </w:t>
      </w:r>
      <w:r w:rsidR="007471AD">
        <w:rPr>
          <w:rFonts w:asciiTheme="minorHAnsi" w:hAnsiTheme="minorHAnsi"/>
          <w:szCs w:val="22"/>
        </w:rPr>
        <w:t>výběrového</w:t>
      </w:r>
      <w:r>
        <w:rPr>
          <w:rFonts w:asciiTheme="minorHAnsi" w:hAnsiTheme="minorHAnsi"/>
          <w:szCs w:val="22"/>
        </w:rPr>
        <w:t xml:space="preserve"> řízení na Veřejnou zakázku a činí</w:t>
      </w:r>
      <w:r w:rsidR="005C758A" w:rsidRPr="00B30381">
        <w:rPr>
          <w:rFonts w:asciiTheme="minorHAnsi" w:hAnsiTheme="minorHAnsi"/>
          <w:szCs w:val="22"/>
        </w:rPr>
        <w:t xml:space="preserve">: </w:t>
      </w:r>
    </w:p>
    <w:tbl>
      <w:tblPr>
        <w:tblW w:w="8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3381"/>
      </w:tblGrid>
      <w:tr w:rsidR="00166B41" w:rsidRPr="00B30381" w14:paraId="5FB6F5F1" w14:textId="77777777" w:rsidTr="00D17314">
        <w:trPr>
          <w:trHeight w:val="457"/>
        </w:trPr>
        <w:tc>
          <w:tcPr>
            <w:tcW w:w="4990" w:type="dxa"/>
            <w:tcBorders>
              <w:right w:val="nil"/>
            </w:tcBorders>
            <w:vAlign w:val="center"/>
          </w:tcPr>
          <w:p w14:paraId="5E01D3C6" w14:textId="3D8CD6C0" w:rsidR="00166B41" w:rsidRPr="00B30381" w:rsidRDefault="00963319" w:rsidP="00547C1D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30381">
              <w:rPr>
                <w:rFonts w:asciiTheme="minorHAnsi" w:hAnsiTheme="minorHAnsi"/>
                <w:sz w:val="22"/>
                <w:szCs w:val="22"/>
              </w:rPr>
              <w:t>Kupní</w:t>
            </w:r>
            <w:r w:rsidR="00166B41" w:rsidRPr="00B30381">
              <w:rPr>
                <w:rFonts w:asciiTheme="minorHAnsi" w:hAnsiTheme="minorHAnsi"/>
                <w:sz w:val="22"/>
                <w:szCs w:val="22"/>
              </w:rPr>
              <w:t xml:space="preserve"> cena bez DPH</w:t>
            </w:r>
            <w:r w:rsidR="00CF627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6B41" w:rsidRPr="00B30381">
              <w:rPr>
                <w:rFonts w:asciiTheme="minorHAnsi" w:hAnsiTheme="minorHAnsi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3381" w:type="dxa"/>
            <w:tcBorders>
              <w:left w:val="nil"/>
              <w:bottom w:val="single" w:sz="4" w:space="0" w:color="auto"/>
            </w:tcBorders>
            <w:vAlign w:val="center"/>
          </w:tcPr>
          <w:p w14:paraId="07263474" w14:textId="0B45245D" w:rsidR="00166B41" w:rsidRPr="00B30381" w:rsidDel="00166B41" w:rsidRDefault="004312EC" w:rsidP="00547C1D">
            <w:pPr>
              <w:pStyle w:val="Nzev"/>
              <w:tabs>
                <w:tab w:val="right" w:pos="6192"/>
              </w:tabs>
              <w:ind w:right="306"/>
              <w:rPr>
                <w:rFonts w:asciiTheme="minorHAnsi" w:hAnsiTheme="minorHAnsi"/>
                <w:sz w:val="22"/>
                <w:szCs w:val="22"/>
              </w:rPr>
            </w:pP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t>[DOPLŇTE]</w:t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166B41" w:rsidRPr="00B30381">
              <w:rPr>
                <w:rFonts w:asciiTheme="minorHAnsi" w:hAnsiTheme="minorHAnsi"/>
                <w:sz w:val="22"/>
                <w:szCs w:val="22"/>
              </w:rPr>
              <w:t>Kč</w:t>
            </w:r>
          </w:p>
        </w:tc>
      </w:tr>
      <w:tr w:rsidR="00CF6278" w:rsidRPr="00B30381" w14:paraId="64341C3B" w14:textId="77777777" w:rsidTr="00D17314">
        <w:trPr>
          <w:trHeight w:val="457"/>
        </w:trPr>
        <w:tc>
          <w:tcPr>
            <w:tcW w:w="4990" w:type="dxa"/>
            <w:tcBorders>
              <w:right w:val="nil"/>
            </w:tcBorders>
            <w:vAlign w:val="center"/>
          </w:tcPr>
          <w:p w14:paraId="49490911" w14:textId="63766BB5" w:rsidR="00CF6278" w:rsidRPr="00B30381" w:rsidRDefault="00CF6278" w:rsidP="00CF627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30381">
              <w:rPr>
                <w:rFonts w:asciiTheme="minorHAnsi" w:hAnsiTheme="minorHAnsi"/>
                <w:sz w:val="22"/>
                <w:szCs w:val="22"/>
              </w:rPr>
              <w:t>Výše DPH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(21 %)</w:t>
            </w:r>
            <w:r w:rsidRPr="00B30381">
              <w:rPr>
                <w:rFonts w:asciiTheme="minorHAnsi" w:hAnsiTheme="minorHAnsi"/>
                <w:sz w:val="22"/>
                <w:szCs w:val="22"/>
              </w:rPr>
              <w:t xml:space="preserve"> v Kč                  </w:t>
            </w:r>
          </w:p>
        </w:tc>
        <w:tc>
          <w:tcPr>
            <w:tcW w:w="3381" w:type="dxa"/>
            <w:tcBorders>
              <w:left w:val="nil"/>
              <w:bottom w:val="single" w:sz="4" w:space="0" w:color="auto"/>
            </w:tcBorders>
            <w:vAlign w:val="center"/>
          </w:tcPr>
          <w:p w14:paraId="11EDA087" w14:textId="4871F03C" w:rsidR="00CF6278" w:rsidRPr="00B30381" w:rsidRDefault="00CF6278" w:rsidP="00CF6278">
            <w:pPr>
              <w:pStyle w:val="Nzev"/>
              <w:tabs>
                <w:tab w:val="right" w:pos="6192"/>
              </w:tabs>
              <w:ind w:right="306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t>[DOPLŇTE]</w:t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B30381">
              <w:rPr>
                <w:rFonts w:asciiTheme="minorHAnsi" w:hAnsiTheme="minorHAnsi"/>
                <w:sz w:val="22"/>
                <w:szCs w:val="22"/>
              </w:rPr>
              <w:t>Kč</w:t>
            </w:r>
          </w:p>
        </w:tc>
      </w:tr>
      <w:tr w:rsidR="00CF6278" w:rsidRPr="00B30381" w14:paraId="4EB11C7B" w14:textId="77777777" w:rsidTr="00D17314">
        <w:trPr>
          <w:trHeight w:val="457"/>
        </w:trPr>
        <w:tc>
          <w:tcPr>
            <w:tcW w:w="4990" w:type="dxa"/>
            <w:tcBorders>
              <w:right w:val="nil"/>
            </w:tcBorders>
            <w:vAlign w:val="center"/>
          </w:tcPr>
          <w:p w14:paraId="0059C64C" w14:textId="510EEEC5" w:rsidR="00CF6278" w:rsidRPr="00B30381" w:rsidRDefault="00CF6278" w:rsidP="00CF627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30381">
              <w:rPr>
                <w:rFonts w:asciiTheme="minorHAnsi" w:hAnsiTheme="minorHAnsi"/>
                <w:sz w:val="22"/>
                <w:szCs w:val="22"/>
              </w:rPr>
              <w:t xml:space="preserve">Kupní cena vč. DPH                                     </w:t>
            </w:r>
          </w:p>
        </w:tc>
        <w:tc>
          <w:tcPr>
            <w:tcW w:w="3381" w:type="dxa"/>
            <w:tcBorders>
              <w:left w:val="nil"/>
              <w:bottom w:val="single" w:sz="4" w:space="0" w:color="auto"/>
            </w:tcBorders>
            <w:vAlign w:val="center"/>
          </w:tcPr>
          <w:p w14:paraId="0F190A69" w14:textId="561A1546" w:rsidR="00CF6278" w:rsidRPr="00B30381" w:rsidRDefault="00CF6278" w:rsidP="00CF6278">
            <w:pPr>
              <w:pStyle w:val="Nzev"/>
              <w:tabs>
                <w:tab w:val="right" w:pos="6192"/>
              </w:tabs>
              <w:ind w:right="306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t>[DOPLŇTE]</w:t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  <w:r w:rsidRPr="00B30381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B30381">
              <w:rPr>
                <w:rFonts w:asciiTheme="minorHAnsi" w:hAnsiTheme="minorHAnsi"/>
                <w:sz w:val="22"/>
                <w:szCs w:val="22"/>
              </w:rPr>
              <w:t>Kč</w:t>
            </w:r>
          </w:p>
        </w:tc>
      </w:tr>
    </w:tbl>
    <w:p w14:paraId="681AB723" w14:textId="108BA4E3" w:rsidR="00B30381" w:rsidRPr="00C53637" w:rsidRDefault="00C53637" w:rsidP="00B30381">
      <w:pPr>
        <w:pStyle w:val="Zkladntextodsazen3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/>
          <w:szCs w:val="22"/>
        </w:rPr>
      </w:pPr>
      <w:r w:rsidRPr="00C53637">
        <w:rPr>
          <w:rFonts w:asciiTheme="minorHAnsi" w:hAnsiTheme="minorHAnsi" w:cstheme="minorHAnsi"/>
        </w:rPr>
        <w:t xml:space="preserve">Kupní cena je cenou nejvýše přípustnou, kterou není možné překročit. Prodávající prohlašuje, že kupní cena obsahuje jeho veškeré nutné náklady na dodávky a služby nezbytné pro řádné a včasné splnění závazků dle </w:t>
      </w:r>
      <w:r>
        <w:rPr>
          <w:rFonts w:asciiTheme="minorHAnsi" w:hAnsiTheme="minorHAnsi" w:cstheme="minorHAnsi"/>
        </w:rPr>
        <w:t>s</w:t>
      </w:r>
      <w:r w:rsidRPr="00C53637">
        <w:rPr>
          <w:rFonts w:asciiTheme="minorHAnsi" w:hAnsiTheme="minorHAnsi" w:cstheme="minorHAnsi"/>
        </w:rPr>
        <w:t xml:space="preserve">mlouvy včetně všech nákladů souvisejících při zohlednění veškerých rizik a vlivů, o nichž lze uvažovat během plnění závazků dle </w:t>
      </w:r>
      <w:r>
        <w:rPr>
          <w:rFonts w:asciiTheme="minorHAnsi" w:hAnsiTheme="minorHAnsi" w:cstheme="minorHAnsi"/>
        </w:rPr>
        <w:t>s</w:t>
      </w:r>
      <w:r w:rsidRPr="00C53637">
        <w:rPr>
          <w:rFonts w:asciiTheme="minorHAnsi" w:hAnsiTheme="minorHAnsi" w:cstheme="minorHAnsi"/>
        </w:rPr>
        <w:t xml:space="preserve">mlouvy. Prodávající dále prohlašuje, že kupní cena je stanovena i s přihlédnutím k vývoji cen v daném oboru včetně vývoje kurzu české měny k zahraničním měnám až do doby splnění závazků dle </w:t>
      </w:r>
      <w:r>
        <w:rPr>
          <w:rFonts w:asciiTheme="minorHAnsi" w:hAnsiTheme="minorHAnsi" w:cstheme="minorHAnsi"/>
        </w:rPr>
        <w:t>s</w:t>
      </w:r>
      <w:r w:rsidRPr="00C53637">
        <w:rPr>
          <w:rFonts w:asciiTheme="minorHAnsi" w:hAnsiTheme="minorHAnsi" w:cstheme="minorHAnsi"/>
        </w:rPr>
        <w:t>mlouvy</w:t>
      </w:r>
      <w:r w:rsidRPr="00C96CB2">
        <w:t>.</w:t>
      </w:r>
    </w:p>
    <w:p w14:paraId="58415288" w14:textId="2A9E2FBF" w:rsidR="00C53637" w:rsidRPr="00C53637" w:rsidRDefault="00C53637" w:rsidP="00B30381">
      <w:pPr>
        <w:pStyle w:val="Zkladntextodsazen3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C53637">
        <w:rPr>
          <w:rFonts w:asciiTheme="minorHAnsi" w:hAnsiTheme="minorHAnsi" w:cstheme="minorHAnsi"/>
        </w:rPr>
        <w:t xml:space="preserve">Prodávající přebírá nebezpečí změny okolností ve smyslu § 1765 odst. 2 </w:t>
      </w:r>
      <w:r>
        <w:rPr>
          <w:rFonts w:asciiTheme="minorHAnsi" w:hAnsiTheme="minorHAnsi" w:cstheme="minorHAnsi"/>
        </w:rPr>
        <w:t>zákona č. 89/2012 Sb., občanského zákoníku, ve znění pozdějších předpisů (dále jen „občanský zákoník“)</w:t>
      </w:r>
      <w:r w:rsidRPr="00C53637">
        <w:rPr>
          <w:rFonts w:asciiTheme="minorHAnsi" w:hAnsiTheme="minorHAnsi" w:cstheme="minorHAnsi"/>
        </w:rPr>
        <w:t>.</w:t>
      </w:r>
    </w:p>
    <w:p w14:paraId="1EF99A17" w14:textId="77777777" w:rsidR="00394120" w:rsidRPr="00B30381" w:rsidRDefault="00394120" w:rsidP="00892EA2">
      <w:pPr>
        <w:jc w:val="center"/>
        <w:rPr>
          <w:rFonts w:asciiTheme="minorHAnsi" w:hAnsiTheme="minorHAnsi"/>
          <w:b/>
          <w:bCs/>
          <w:szCs w:val="22"/>
        </w:rPr>
      </w:pPr>
    </w:p>
    <w:p w14:paraId="533033BB" w14:textId="77777777" w:rsidR="00892EA2" w:rsidRDefault="00892EA2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6" w:name="_Toc38020003"/>
      <w:r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Platební podmínky</w:t>
      </w:r>
      <w:bookmarkEnd w:id="6"/>
    </w:p>
    <w:p w14:paraId="7428C062" w14:textId="77777777" w:rsidR="00B06786" w:rsidRPr="00B06786" w:rsidRDefault="00B06786" w:rsidP="00B06786">
      <w:pPr>
        <w:rPr>
          <w:rFonts w:eastAsiaTheme="minorHAnsi"/>
          <w:lang w:eastAsia="en-US"/>
        </w:rPr>
      </w:pPr>
    </w:p>
    <w:p w14:paraId="7081048F" w14:textId="64228899" w:rsidR="00C53637" w:rsidRDefault="00BE3ECB" w:rsidP="00BA7C85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B30381">
        <w:rPr>
          <w:rFonts w:asciiTheme="minorHAnsi" w:hAnsiTheme="minorHAnsi" w:cs="Arial"/>
          <w:sz w:val="22"/>
          <w:szCs w:val="22"/>
        </w:rPr>
        <w:t>Kupující je povinen zaplatit Prodávajícímu kupní cenu ve výši dohodnuté v čl. I</w:t>
      </w:r>
      <w:r w:rsidR="00A40E79">
        <w:rPr>
          <w:rFonts w:asciiTheme="minorHAnsi" w:hAnsiTheme="minorHAnsi" w:cs="Arial"/>
          <w:sz w:val="22"/>
          <w:szCs w:val="22"/>
        </w:rPr>
        <w:t>I</w:t>
      </w:r>
      <w:r w:rsidRPr="00B30381">
        <w:rPr>
          <w:rFonts w:asciiTheme="minorHAnsi" w:hAnsiTheme="minorHAnsi" w:cs="Arial"/>
          <w:sz w:val="22"/>
          <w:szCs w:val="22"/>
        </w:rPr>
        <w:t xml:space="preserve">I </w:t>
      </w:r>
      <w:r w:rsidR="00A40E79">
        <w:rPr>
          <w:rFonts w:asciiTheme="minorHAnsi" w:hAnsiTheme="minorHAnsi" w:cs="Arial"/>
          <w:sz w:val="22"/>
          <w:szCs w:val="22"/>
        </w:rPr>
        <w:t>s</w:t>
      </w:r>
      <w:r w:rsidRPr="00B30381">
        <w:rPr>
          <w:rFonts w:asciiTheme="minorHAnsi" w:hAnsiTheme="minorHAnsi" w:cs="Arial"/>
          <w:sz w:val="22"/>
          <w:szCs w:val="22"/>
        </w:rPr>
        <w:t xml:space="preserve">mlouvy na základě jím vystaveného a Kupujícímu prokazatelně doručeného daňového dokladu </w:t>
      </w:r>
      <w:r w:rsidR="00C07C86">
        <w:rPr>
          <w:rFonts w:asciiTheme="minorHAnsi" w:hAnsiTheme="minorHAnsi" w:cs="Arial"/>
          <w:sz w:val="22"/>
          <w:szCs w:val="22"/>
        </w:rPr>
        <w:t>–</w:t>
      </w:r>
      <w:r w:rsidRPr="00B30381">
        <w:rPr>
          <w:rFonts w:asciiTheme="minorHAnsi" w:hAnsiTheme="minorHAnsi" w:cs="Arial"/>
          <w:sz w:val="22"/>
          <w:szCs w:val="22"/>
        </w:rPr>
        <w:t xml:space="preserve"> faktury. </w:t>
      </w:r>
      <w:r w:rsidR="00C53637">
        <w:rPr>
          <w:rFonts w:asciiTheme="minorHAnsi" w:hAnsiTheme="minorHAnsi" w:cs="Arial"/>
          <w:sz w:val="22"/>
          <w:szCs w:val="22"/>
        </w:rPr>
        <w:t>Právo na zaplacení kupní ceny vzniká převzetím Předmětu koupě Kupujícím.</w:t>
      </w:r>
    </w:p>
    <w:p w14:paraId="7DBF0BA2" w14:textId="43947C92" w:rsidR="003D201B" w:rsidRDefault="003D201B" w:rsidP="00303D9E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Fakturační adresa je totožná s adresou sídla Kupujícího</w:t>
      </w:r>
      <w:r w:rsidR="00372C2A">
        <w:rPr>
          <w:rFonts w:asciiTheme="minorHAnsi" w:hAnsiTheme="minorHAnsi" w:cs="Arial"/>
          <w:sz w:val="22"/>
          <w:szCs w:val="22"/>
        </w:rPr>
        <w:t xml:space="preserve">. Objednatel přijme daňový doklad – fakturu ve formátu, který je v souladu s evropským standardem elektronické faktury, na adrese </w:t>
      </w:r>
      <w:hyperlink r:id="rId12" w:history="1">
        <w:r w:rsidR="00372C2A" w:rsidRPr="0024615D">
          <w:rPr>
            <w:rStyle w:val="Hypertextovodkaz"/>
            <w:rFonts w:asciiTheme="minorHAnsi" w:hAnsiTheme="minorHAnsi" w:cs="Arial"/>
            <w:sz w:val="22"/>
            <w:szCs w:val="22"/>
          </w:rPr>
          <w:t>zimova@leontyn.cz</w:t>
        </w:r>
      </w:hyperlink>
      <w:r w:rsidR="00372C2A">
        <w:rPr>
          <w:rFonts w:asciiTheme="minorHAnsi" w:hAnsiTheme="minorHAnsi" w:cs="Arial"/>
          <w:sz w:val="22"/>
          <w:szCs w:val="22"/>
        </w:rPr>
        <w:t xml:space="preserve">. </w:t>
      </w:r>
    </w:p>
    <w:p w14:paraId="3578876F" w14:textId="582FF36E" w:rsidR="00BE3ECB" w:rsidRPr="00303D9E" w:rsidRDefault="00A40E79" w:rsidP="00303D9E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</w:t>
      </w:r>
      <w:r w:rsidR="00BE3ECB" w:rsidRPr="00B30381">
        <w:rPr>
          <w:rFonts w:asciiTheme="minorHAnsi" w:hAnsiTheme="minorHAnsi" w:cs="Arial"/>
          <w:sz w:val="22"/>
          <w:szCs w:val="22"/>
        </w:rPr>
        <w:t xml:space="preserve">aňový doklad </w:t>
      </w:r>
      <w:r w:rsidR="00C07C86">
        <w:rPr>
          <w:rFonts w:asciiTheme="minorHAnsi" w:hAnsiTheme="minorHAnsi" w:cs="Arial"/>
          <w:sz w:val="22"/>
          <w:szCs w:val="22"/>
        </w:rPr>
        <w:t>–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E3ECB" w:rsidRPr="00B30381">
        <w:rPr>
          <w:rFonts w:asciiTheme="minorHAnsi" w:hAnsiTheme="minorHAnsi" w:cs="Arial"/>
          <w:sz w:val="22"/>
          <w:szCs w:val="22"/>
        </w:rPr>
        <w:t xml:space="preserve">faktura </w:t>
      </w:r>
      <w:r w:rsidR="00372C2A">
        <w:rPr>
          <w:rFonts w:asciiTheme="minorHAnsi" w:hAnsiTheme="minorHAnsi" w:cs="Arial"/>
          <w:sz w:val="22"/>
          <w:szCs w:val="22"/>
        </w:rPr>
        <w:t xml:space="preserve">musí </w:t>
      </w:r>
      <w:r w:rsidR="002D6829">
        <w:rPr>
          <w:rFonts w:asciiTheme="minorHAnsi" w:hAnsiTheme="minorHAnsi" w:cs="Arial"/>
          <w:sz w:val="22"/>
          <w:szCs w:val="22"/>
        </w:rPr>
        <w:t>obsahovat</w:t>
      </w:r>
      <w:r w:rsidR="00BE3ECB" w:rsidRPr="00B30381">
        <w:rPr>
          <w:rFonts w:asciiTheme="minorHAnsi" w:hAnsiTheme="minorHAnsi" w:cs="Arial"/>
          <w:sz w:val="22"/>
          <w:szCs w:val="22"/>
        </w:rPr>
        <w:t xml:space="preserve"> náležitosti daňového dokladu dle zákona č. 563/1991 Sb., o účetnictví, ve znění pozdějších předpisů</w:t>
      </w:r>
      <w:r w:rsidR="002D6829">
        <w:rPr>
          <w:rFonts w:asciiTheme="minorHAnsi" w:hAnsiTheme="minorHAnsi" w:cs="Arial"/>
          <w:sz w:val="22"/>
          <w:szCs w:val="22"/>
        </w:rPr>
        <w:t xml:space="preserve"> a zákona č. 235/2004 Sb., o dani z přidané hodnoty, ve znění pozdějších předpisů</w:t>
      </w:r>
      <w:r w:rsidR="00C00CE9">
        <w:rPr>
          <w:rFonts w:asciiTheme="minorHAnsi" w:hAnsiTheme="minorHAnsi" w:cs="Arial"/>
          <w:sz w:val="22"/>
          <w:szCs w:val="22"/>
        </w:rPr>
        <w:t xml:space="preserve"> (dále jen „ZDPH“)</w:t>
      </w:r>
      <w:r w:rsidR="00372C2A">
        <w:rPr>
          <w:rFonts w:asciiTheme="minorHAnsi" w:hAnsiTheme="minorHAnsi" w:cs="Arial"/>
          <w:sz w:val="22"/>
          <w:szCs w:val="22"/>
        </w:rPr>
        <w:t xml:space="preserve"> a bude-li vystaven v listinné podobě, musí </w:t>
      </w:r>
      <w:r w:rsidR="00372C2A" w:rsidRPr="00B30381">
        <w:rPr>
          <w:rFonts w:asciiTheme="minorHAnsi" w:hAnsiTheme="minorHAnsi" w:cs="Arial"/>
          <w:sz w:val="22"/>
          <w:szCs w:val="22"/>
        </w:rPr>
        <w:t>být předložen ve 2 (dvou) originálech</w:t>
      </w:r>
      <w:r w:rsidR="00372C2A">
        <w:rPr>
          <w:rFonts w:asciiTheme="minorHAnsi" w:hAnsiTheme="minorHAnsi" w:cs="Arial"/>
          <w:sz w:val="22"/>
          <w:szCs w:val="22"/>
        </w:rPr>
        <w:t>.</w:t>
      </w:r>
    </w:p>
    <w:p w14:paraId="1FC533E6" w14:textId="1B81E531" w:rsidR="001E0AEA" w:rsidRPr="00C53637" w:rsidRDefault="001E0AEA" w:rsidP="00C53637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B30381">
        <w:rPr>
          <w:rFonts w:asciiTheme="minorHAnsi" w:hAnsiTheme="minorHAnsi"/>
          <w:sz w:val="22"/>
          <w:szCs w:val="22"/>
        </w:rPr>
        <w:t>Přílohou a součástí daňového dokladu – faktury musí být</w:t>
      </w:r>
      <w:r w:rsidR="00C53637">
        <w:rPr>
          <w:rFonts w:asciiTheme="minorHAnsi" w:hAnsiTheme="minorHAnsi"/>
          <w:sz w:val="22"/>
          <w:szCs w:val="22"/>
        </w:rPr>
        <w:t xml:space="preserve"> </w:t>
      </w:r>
      <w:r w:rsidRPr="00C53637">
        <w:rPr>
          <w:rFonts w:asciiTheme="minorHAnsi" w:hAnsiTheme="minorHAnsi"/>
          <w:sz w:val="22"/>
          <w:szCs w:val="22"/>
        </w:rPr>
        <w:t>Kupujícím potvrzený předávací protokol</w:t>
      </w:r>
      <w:r w:rsidR="00C53637">
        <w:rPr>
          <w:rFonts w:asciiTheme="minorHAnsi" w:hAnsiTheme="minorHAnsi"/>
          <w:sz w:val="22"/>
          <w:szCs w:val="22"/>
        </w:rPr>
        <w:t>.</w:t>
      </w:r>
    </w:p>
    <w:p w14:paraId="6BF0885C" w14:textId="06456DE5" w:rsidR="00BE3ECB" w:rsidRPr="00B30381" w:rsidRDefault="00BE3ECB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B30381">
        <w:rPr>
          <w:rFonts w:asciiTheme="minorHAnsi" w:hAnsiTheme="minorHAnsi" w:cs="Arial"/>
          <w:sz w:val="22"/>
          <w:szCs w:val="22"/>
        </w:rPr>
        <w:t xml:space="preserve">V případě, že daňový doklad </w:t>
      </w:r>
      <w:r w:rsidR="00C07C86">
        <w:rPr>
          <w:rFonts w:asciiTheme="minorHAnsi" w:hAnsiTheme="minorHAnsi" w:cs="Arial"/>
          <w:sz w:val="22"/>
          <w:szCs w:val="22"/>
        </w:rPr>
        <w:t>–</w:t>
      </w:r>
      <w:r w:rsidR="00BB5515">
        <w:rPr>
          <w:rFonts w:asciiTheme="minorHAnsi" w:hAnsiTheme="minorHAnsi" w:cs="Arial"/>
          <w:sz w:val="22"/>
          <w:szCs w:val="22"/>
        </w:rPr>
        <w:t xml:space="preserve"> </w:t>
      </w:r>
      <w:r w:rsidRPr="00B30381">
        <w:rPr>
          <w:rFonts w:asciiTheme="minorHAnsi" w:hAnsiTheme="minorHAnsi" w:cs="Arial"/>
          <w:sz w:val="22"/>
          <w:szCs w:val="22"/>
        </w:rPr>
        <w:t xml:space="preserve">faktura nebude obsahovat náležitosti výše uvedené nebo k němu nebudou přiloženy řádné doklady (přílohy) smlouvou vyžadované, je Kupující oprávněn vrátit jej Prodávajícímu a požadovat vystavení nového řádného daňového dokladu </w:t>
      </w:r>
      <w:r w:rsidR="00C07C86">
        <w:rPr>
          <w:rFonts w:asciiTheme="minorHAnsi" w:hAnsiTheme="minorHAnsi" w:cs="Arial"/>
          <w:sz w:val="22"/>
          <w:szCs w:val="22"/>
        </w:rPr>
        <w:t>–</w:t>
      </w:r>
      <w:r w:rsidR="00BB5515">
        <w:rPr>
          <w:rFonts w:asciiTheme="minorHAnsi" w:hAnsiTheme="minorHAnsi" w:cs="Arial"/>
          <w:sz w:val="22"/>
          <w:szCs w:val="22"/>
        </w:rPr>
        <w:t xml:space="preserve"> </w:t>
      </w:r>
      <w:r w:rsidRPr="00B30381">
        <w:rPr>
          <w:rFonts w:asciiTheme="minorHAnsi" w:hAnsiTheme="minorHAnsi" w:cs="Arial"/>
          <w:sz w:val="22"/>
          <w:szCs w:val="22"/>
        </w:rPr>
        <w:t xml:space="preserve">faktury. Právo vrátit tento doklad Kupujícímu zaniká, neuplatní-li jej Kupující do sedmi (7) pracovních dnů ode dne doručení takového dokladu Prodávajícím. Počínaje dnem doručení opraveného daňového dokladu </w:t>
      </w:r>
      <w:r w:rsidR="00C07C86">
        <w:rPr>
          <w:rFonts w:asciiTheme="minorHAnsi" w:hAnsiTheme="minorHAnsi" w:cs="Arial"/>
          <w:sz w:val="22"/>
          <w:szCs w:val="22"/>
        </w:rPr>
        <w:t>–</w:t>
      </w:r>
      <w:r w:rsidR="00BB5515">
        <w:rPr>
          <w:rFonts w:asciiTheme="minorHAnsi" w:hAnsiTheme="minorHAnsi" w:cs="Arial"/>
          <w:sz w:val="22"/>
          <w:szCs w:val="22"/>
        </w:rPr>
        <w:t xml:space="preserve"> </w:t>
      </w:r>
      <w:r w:rsidRPr="00B30381">
        <w:rPr>
          <w:rFonts w:asciiTheme="minorHAnsi" w:hAnsiTheme="minorHAnsi" w:cs="Arial"/>
          <w:sz w:val="22"/>
          <w:szCs w:val="22"/>
        </w:rPr>
        <w:t xml:space="preserve">faktury Kupujícímu začne plynout nová lhůta splatnosti. </w:t>
      </w:r>
    </w:p>
    <w:p w14:paraId="36EED7AC" w14:textId="37734C1B" w:rsidR="00BE3ECB" w:rsidRDefault="00BE3ECB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B30381">
        <w:rPr>
          <w:rFonts w:asciiTheme="minorHAnsi" w:hAnsiTheme="minorHAnsi" w:cs="Arial"/>
          <w:sz w:val="22"/>
          <w:szCs w:val="22"/>
        </w:rPr>
        <w:t xml:space="preserve">Doba splatnosti daňového dokladu </w:t>
      </w:r>
      <w:r w:rsidR="0066167A">
        <w:rPr>
          <w:rFonts w:asciiTheme="minorHAnsi" w:hAnsiTheme="minorHAnsi" w:cs="Arial"/>
          <w:sz w:val="22"/>
          <w:szCs w:val="22"/>
        </w:rPr>
        <w:t>–</w:t>
      </w:r>
      <w:r w:rsidR="00D172E8">
        <w:rPr>
          <w:rFonts w:asciiTheme="minorHAnsi" w:hAnsiTheme="minorHAnsi" w:cs="Arial"/>
          <w:sz w:val="22"/>
          <w:szCs w:val="22"/>
        </w:rPr>
        <w:t xml:space="preserve"> </w:t>
      </w:r>
      <w:r w:rsidRPr="00B30381">
        <w:rPr>
          <w:rFonts w:asciiTheme="minorHAnsi" w:hAnsiTheme="minorHAnsi" w:cs="Arial"/>
          <w:sz w:val="22"/>
          <w:szCs w:val="22"/>
        </w:rPr>
        <w:t xml:space="preserve">faktury se stanovuje na 30 kalendářních dnů ode dne doručení daňového dokladu </w:t>
      </w:r>
      <w:r w:rsidR="00D172E8">
        <w:rPr>
          <w:rFonts w:asciiTheme="minorHAnsi" w:hAnsiTheme="minorHAnsi" w:cs="Arial"/>
          <w:sz w:val="22"/>
          <w:szCs w:val="22"/>
        </w:rPr>
        <w:t xml:space="preserve">– faktury </w:t>
      </w:r>
      <w:r w:rsidRPr="00B30381">
        <w:rPr>
          <w:rFonts w:asciiTheme="minorHAnsi" w:hAnsiTheme="minorHAnsi" w:cs="Arial"/>
          <w:sz w:val="22"/>
          <w:szCs w:val="22"/>
        </w:rPr>
        <w:t>Kupujícímu. Ve zdůvodněných případech a na základě vzájemného projednání může být splatnost prodloužena podle potřeby Kupujícího. Dnem úhrady se rozumí den, kdy byla celková účtovaná částka prokazatelně odepsána z účtu Kupujícího ve prospěch účtu Prodávajícího.</w:t>
      </w:r>
      <w:r w:rsidR="00290568">
        <w:rPr>
          <w:rFonts w:asciiTheme="minorHAnsi" w:hAnsiTheme="minorHAnsi" w:cs="Arial"/>
          <w:sz w:val="22"/>
          <w:szCs w:val="22"/>
        </w:rPr>
        <w:t xml:space="preserve"> Prodlení Kupujícího s úhradou kupní ceny delší než 30 dnů je podstatným porušením smlouvy.</w:t>
      </w:r>
    </w:p>
    <w:p w14:paraId="2F739869" w14:textId="5C842A71" w:rsidR="00B96457" w:rsidRPr="00B96457" w:rsidRDefault="00C53637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theme="minorHAnsi"/>
          <w:sz w:val="24"/>
          <w:szCs w:val="22"/>
        </w:rPr>
      </w:pPr>
      <w:r w:rsidRPr="00C53637">
        <w:rPr>
          <w:rFonts w:asciiTheme="minorHAnsi" w:hAnsiTheme="minorHAnsi" w:cstheme="minorHAnsi"/>
          <w:sz w:val="22"/>
        </w:rPr>
        <w:t xml:space="preserve">Kupní cena bude Kupujícím uhrazena bezhotovostním převodem na bankovní účet Prodávajícího uvedený na </w:t>
      </w:r>
      <w:r w:rsidR="00C364C4">
        <w:rPr>
          <w:rFonts w:asciiTheme="minorHAnsi" w:hAnsiTheme="minorHAnsi" w:cstheme="minorHAnsi"/>
          <w:sz w:val="22"/>
        </w:rPr>
        <w:t xml:space="preserve">daňovém dokladu – </w:t>
      </w:r>
      <w:r w:rsidR="005A64B6">
        <w:rPr>
          <w:rFonts w:asciiTheme="minorHAnsi" w:hAnsiTheme="minorHAnsi" w:cstheme="minorHAnsi"/>
          <w:sz w:val="22"/>
        </w:rPr>
        <w:t>f</w:t>
      </w:r>
      <w:r w:rsidRPr="00C53637">
        <w:rPr>
          <w:rFonts w:asciiTheme="minorHAnsi" w:hAnsiTheme="minorHAnsi" w:cstheme="minorHAnsi"/>
          <w:sz w:val="22"/>
        </w:rPr>
        <w:t>aktuře.</w:t>
      </w:r>
    </w:p>
    <w:p w14:paraId="7F9C8A22" w14:textId="77777777" w:rsidR="00B96457" w:rsidRPr="00B96457" w:rsidRDefault="00B96457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theme="minorHAnsi"/>
          <w:sz w:val="28"/>
          <w:szCs w:val="22"/>
        </w:rPr>
      </w:pPr>
      <w:r w:rsidRPr="00B96457">
        <w:rPr>
          <w:rFonts w:asciiTheme="minorHAnsi" w:hAnsiTheme="minorHAnsi" w:cstheme="minorHAnsi"/>
          <w:sz w:val="22"/>
        </w:rPr>
        <w:lastRenderedPageBreak/>
        <w:t>V případě, že</w:t>
      </w:r>
    </w:p>
    <w:p w14:paraId="5377C0A9" w14:textId="2D87B530" w:rsidR="00B96457" w:rsidRPr="00B96457" w:rsidRDefault="00B96457" w:rsidP="00D12632">
      <w:pPr>
        <w:pStyle w:val="Textvbloku"/>
        <w:numPr>
          <w:ilvl w:val="1"/>
          <w:numId w:val="7"/>
        </w:numPr>
        <w:tabs>
          <w:tab w:val="clear" w:pos="284"/>
          <w:tab w:val="clear" w:pos="720"/>
          <w:tab w:val="num" w:pos="851"/>
        </w:tabs>
        <w:spacing w:before="120"/>
        <w:ind w:left="851" w:right="57" w:hanging="284"/>
        <w:rPr>
          <w:rFonts w:asciiTheme="minorHAnsi" w:hAnsiTheme="minorHAnsi" w:cstheme="minorHAnsi"/>
          <w:sz w:val="28"/>
          <w:szCs w:val="22"/>
        </w:rPr>
      </w:pPr>
      <w:r w:rsidRPr="00B96457">
        <w:rPr>
          <w:rFonts w:asciiTheme="minorHAnsi" w:hAnsiTheme="minorHAnsi" w:cstheme="minorHAnsi"/>
          <w:sz w:val="22"/>
        </w:rPr>
        <w:t xml:space="preserve">úhrada </w:t>
      </w:r>
      <w:r>
        <w:rPr>
          <w:rFonts w:asciiTheme="minorHAnsi" w:hAnsiTheme="minorHAnsi" w:cstheme="minorHAnsi"/>
          <w:sz w:val="22"/>
        </w:rPr>
        <w:t>kupní ceny</w:t>
      </w:r>
      <w:r w:rsidRPr="00B96457">
        <w:rPr>
          <w:rFonts w:asciiTheme="minorHAnsi" w:hAnsiTheme="minorHAnsi" w:cstheme="minorHAnsi"/>
          <w:sz w:val="22"/>
        </w:rPr>
        <w:t>, resp. její části, má být provedena zcela nebo zčásti bezhotovostním převodem na účet vedený poskytovatelem platebních služeb mimo tuzemsko ve smyslu § 109 odst. 2 písm. b) ZDPH nebo že</w:t>
      </w:r>
    </w:p>
    <w:p w14:paraId="174E0183" w14:textId="4F01719B" w:rsidR="00B96457" w:rsidRPr="00B96457" w:rsidRDefault="00B96457" w:rsidP="00D12632">
      <w:pPr>
        <w:pStyle w:val="Textvbloku"/>
        <w:numPr>
          <w:ilvl w:val="1"/>
          <w:numId w:val="7"/>
        </w:numPr>
        <w:tabs>
          <w:tab w:val="clear" w:pos="284"/>
          <w:tab w:val="clear" w:pos="720"/>
          <w:tab w:val="num" w:pos="851"/>
        </w:tabs>
        <w:spacing w:before="120"/>
        <w:ind w:left="851" w:right="57" w:hanging="284"/>
        <w:rPr>
          <w:rFonts w:asciiTheme="minorHAnsi" w:hAnsiTheme="minorHAnsi" w:cstheme="minorHAnsi"/>
          <w:sz w:val="28"/>
          <w:szCs w:val="22"/>
        </w:rPr>
      </w:pPr>
      <w:r w:rsidRPr="00B96457">
        <w:rPr>
          <w:rFonts w:asciiTheme="minorHAnsi" w:hAnsiTheme="minorHAnsi" w:cstheme="minorHAnsi"/>
          <w:sz w:val="22"/>
        </w:rPr>
        <w:t xml:space="preserve">číslo bankovního účtu </w:t>
      </w:r>
      <w:r w:rsidR="00E00253">
        <w:rPr>
          <w:rFonts w:asciiTheme="minorHAnsi" w:hAnsiTheme="minorHAnsi" w:cstheme="minorHAnsi"/>
          <w:sz w:val="22"/>
        </w:rPr>
        <w:t>Prodávajícího</w:t>
      </w:r>
      <w:r w:rsidRPr="00B96457">
        <w:rPr>
          <w:rFonts w:asciiTheme="minorHAnsi" w:hAnsiTheme="minorHAnsi" w:cstheme="minorHAnsi"/>
          <w:sz w:val="22"/>
        </w:rPr>
        <w:t xml:space="preserve"> uvedené na </w:t>
      </w:r>
      <w:r w:rsidR="00E00253">
        <w:rPr>
          <w:rFonts w:asciiTheme="minorHAnsi" w:hAnsiTheme="minorHAnsi" w:cstheme="minorHAnsi"/>
          <w:sz w:val="22"/>
        </w:rPr>
        <w:t>f</w:t>
      </w:r>
      <w:r w:rsidRPr="00B96457">
        <w:rPr>
          <w:rFonts w:asciiTheme="minorHAnsi" w:hAnsiTheme="minorHAnsi" w:cstheme="minorHAnsi"/>
          <w:sz w:val="22"/>
        </w:rPr>
        <w:t>aktuře nebude uveřejněno způsobem umožňujícím dálkový přístup ve smyslu § 109 odst. 2 písm. c) ZDPH,</w:t>
      </w:r>
    </w:p>
    <w:p w14:paraId="3ABF8A20" w14:textId="3B9A2B93" w:rsidR="00C53637" w:rsidRDefault="00B96457" w:rsidP="00B96457">
      <w:pPr>
        <w:pStyle w:val="Textvbloku"/>
        <w:tabs>
          <w:tab w:val="clear" w:pos="284"/>
        </w:tabs>
        <w:spacing w:before="120"/>
        <w:ind w:left="720" w:right="57" w:firstLine="0"/>
        <w:rPr>
          <w:rFonts w:asciiTheme="minorHAnsi" w:hAnsiTheme="minorHAnsi" w:cstheme="minorHAnsi"/>
          <w:sz w:val="24"/>
        </w:rPr>
      </w:pPr>
      <w:r w:rsidRPr="00B96457">
        <w:rPr>
          <w:rFonts w:asciiTheme="minorHAnsi" w:hAnsiTheme="minorHAnsi" w:cstheme="minorHAnsi"/>
          <w:sz w:val="22"/>
        </w:rPr>
        <w:t xml:space="preserve">je </w:t>
      </w:r>
      <w:r w:rsidR="00D12632">
        <w:rPr>
          <w:rFonts w:asciiTheme="minorHAnsi" w:hAnsiTheme="minorHAnsi" w:cstheme="minorHAnsi"/>
          <w:sz w:val="22"/>
        </w:rPr>
        <w:t>Kupující</w:t>
      </w:r>
      <w:r w:rsidRPr="00B96457">
        <w:rPr>
          <w:rFonts w:asciiTheme="minorHAnsi" w:hAnsiTheme="minorHAnsi" w:cstheme="minorHAnsi"/>
          <w:sz w:val="22"/>
        </w:rPr>
        <w:t xml:space="preserve"> oprávněn uhradit </w:t>
      </w:r>
      <w:r w:rsidR="00D12632">
        <w:rPr>
          <w:rFonts w:asciiTheme="minorHAnsi" w:hAnsiTheme="minorHAnsi" w:cstheme="minorHAnsi"/>
          <w:sz w:val="22"/>
        </w:rPr>
        <w:t>Prodávajícímu</w:t>
      </w:r>
      <w:r w:rsidRPr="00B96457">
        <w:rPr>
          <w:rFonts w:asciiTheme="minorHAnsi" w:hAnsiTheme="minorHAnsi" w:cstheme="minorHAnsi"/>
          <w:sz w:val="22"/>
        </w:rPr>
        <w:t xml:space="preserve"> pouze tu část peněžitého závazku vyplývajícího z </w:t>
      </w:r>
      <w:r w:rsidR="00D12632">
        <w:rPr>
          <w:rFonts w:asciiTheme="minorHAnsi" w:hAnsiTheme="minorHAnsi" w:cstheme="minorHAnsi"/>
          <w:sz w:val="22"/>
        </w:rPr>
        <w:t>f</w:t>
      </w:r>
      <w:r w:rsidRPr="00B96457">
        <w:rPr>
          <w:rFonts w:asciiTheme="minorHAnsi" w:hAnsiTheme="minorHAnsi" w:cstheme="minorHAnsi"/>
          <w:sz w:val="22"/>
        </w:rPr>
        <w:t xml:space="preserve">aktury, jež odpovídá výši základu DPH, a zbylou část pak ve smyslu § 109a ZDPH uhradit přímo správci daně. Stane-li se </w:t>
      </w:r>
      <w:r w:rsidR="00D12632">
        <w:rPr>
          <w:rFonts w:asciiTheme="minorHAnsi" w:hAnsiTheme="minorHAnsi" w:cstheme="minorHAnsi"/>
          <w:sz w:val="22"/>
        </w:rPr>
        <w:t>Prodávající</w:t>
      </w:r>
      <w:r w:rsidRPr="00B96457">
        <w:rPr>
          <w:rFonts w:asciiTheme="minorHAnsi" w:hAnsiTheme="minorHAnsi" w:cstheme="minorHAnsi"/>
          <w:sz w:val="22"/>
        </w:rPr>
        <w:t xml:space="preserve"> nespolehlivým plátcem ve smyslu § 106a ZDPH, použije se tohoto ustanovení obdobně.</w:t>
      </w:r>
      <w:r w:rsidR="00C53637" w:rsidRPr="00B96457">
        <w:rPr>
          <w:rFonts w:asciiTheme="minorHAnsi" w:hAnsiTheme="minorHAnsi" w:cstheme="minorHAnsi"/>
          <w:sz w:val="24"/>
        </w:rPr>
        <w:t xml:space="preserve"> </w:t>
      </w:r>
    </w:p>
    <w:p w14:paraId="15A0C4CD" w14:textId="77777777" w:rsidR="00B30381" w:rsidRPr="00B30381" w:rsidRDefault="00B30381" w:rsidP="00B30381">
      <w:pPr>
        <w:pStyle w:val="Textvbloku"/>
        <w:tabs>
          <w:tab w:val="clear" w:pos="284"/>
          <w:tab w:val="left" w:pos="567"/>
        </w:tabs>
        <w:spacing w:before="120"/>
        <w:ind w:left="567" w:right="57" w:firstLine="0"/>
        <w:rPr>
          <w:rFonts w:asciiTheme="minorHAnsi" w:hAnsiTheme="minorHAnsi" w:cs="Arial"/>
          <w:sz w:val="22"/>
          <w:szCs w:val="22"/>
        </w:rPr>
      </w:pPr>
    </w:p>
    <w:p w14:paraId="158345F6" w14:textId="5BAFDA24" w:rsidR="00B30381" w:rsidRPr="00B30381" w:rsidRDefault="00BA1C5E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7" w:name="_Toc38020004"/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Podmínky plnění</w:t>
      </w:r>
      <w:r w:rsidR="009C7E58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 smlouvy</w:t>
      </w:r>
      <w:bookmarkEnd w:id="7"/>
    </w:p>
    <w:p w14:paraId="359B1F4B" w14:textId="66B0B669" w:rsidR="00BA1C5E" w:rsidRPr="00BA1C5E" w:rsidRDefault="00BA1C5E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BA1C5E">
        <w:rPr>
          <w:rFonts w:asciiTheme="minorHAnsi" w:hAnsiTheme="minorHAnsi" w:cstheme="minorHAnsi"/>
        </w:rPr>
        <w:t xml:space="preserve">Smluvní strany prohlašují, že svoje závazky budou plnit řádně a včas. Prodávající odevzdá </w:t>
      </w:r>
      <w:r>
        <w:rPr>
          <w:rFonts w:asciiTheme="minorHAnsi" w:hAnsiTheme="minorHAnsi" w:cstheme="minorHAnsi"/>
        </w:rPr>
        <w:t>Předmět koupě</w:t>
      </w:r>
      <w:r w:rsidRPr="00BA1C5E">
        <w:rPr>
          <w:rFonts w:asciiTheme="minorHAnsi" w:hAnsiTheme="minorHAnsi" w:cstheme="minorHAnsi"/>
        </w:rPr>
        <w:t xml:space="preserve"> s potřebnou odbornou péčí v souladu se </w:t>
      </w:r>
      <w:r>
        <w:rPr>
          <w:rFonts w:asciiTheme="minorHAnsi" w:hAnsiTheme="minorHAnsi" w:cstheme="minorHAnsi"/>
        </w:rPr>
        <w:t>s</w:t>
      </w:r>
      <w:r w:rsidRPr="00BA1C5E">
        <w:rPr>
          <w:rFonts w:asciiTheme="minorHAnsi" w:hAnsiTheme="minorHAnsi" w:cstheme="minorHAnsi"/>
        </w:rPr>
        <w:t xml:space="preserve">mlouvou, příslušnými právními předpisy a technickými i jinými normami, které se na odevzdání </w:t>
      </w:r>
      <w:r>
        <w:rPr>
          <w:rFonts w:asciiTheme="minorHAnsi" w:hAnsiTheme="minorHAnsi" w:cstheme="minorHAnsi"/>
        </w:rPr>
        <w:t>Předmětu koupě</w:t>
      </w:r>
      <w:r w:rsidRPr="00BA1C5E">
        <w:rPr>
          <w:rFonts w:asciiTheme="minorHAnsi" w:hAnsiTheme="minorHAnsi" w:cstheme="minorHAnsi"/>
        </w:rPr>
        <w:t xml:space="preserve"> přímo či nepřímo vztahují.</w:t>
      </w:r>
    </w:p>
    <w:p w14:paraId="4DB6EC4D" w14:textId="33488952" w:rsidR="00FD20FF" w:rsidRPr="00FD20FF" w:rsidRDefault="00FD20FF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FD20FF">
        <w:rPr>
          <w:rFonts w:asciiTheme="minorHAnsi" w:hAnsiTheme="minorHAnsi" w:cstheme="minorHAnsi"/>
          <w:color w:val="000000" w:themeColor="text1"/>
        </w:rPr>
        <w:t xml:space="preserve">Prodávající se zavazuje provést odzkoušení a ověření správné funkčnosti </w:t>
      </w:r>
      <w:r>
        <w:rPr>
          <w:rFonts w:asciiTheme="minorHAnsi" w:hAnsiTheme="minorHAnsi" w:cstheme="minorHAnsi"/>
          <w:color w:val="000000" w:themeColor="text1"/>
        </w:rPr>
        <w:t>Předmětu koupě</w:t>
      </w:r>
      <w:r w:rsidRPr="00FD20FF">
        <w:rPr>
          <w:rFonts w:asciiTheme="minorHAnsi" w:hAnsiTheme="minorHAnsi" w:cstheme="minorHAnsi"/>
          <w:color w:val="000000" w:themeColor="text1"/>
        </w:rPr>
        <w:t xml:space="preserve">, případně </w:t>
      </w:r>
      <w:r>
        <w:rPr>
          <w:rFonts w:asciiTheme="minorHAnsi" w:hAnsiTheme="minorHAnsi" w:cstheme="minorHAnsi"/>
          <w:color w:val="000000" w:themeColor="text1"/>
        </w:rPr>
        <w:t>jeho</w:t>
      </w:r>
      <w:r w:rsidRPr="00FD20FF">
        <w:rPr>
          <w:rFonts w:asciiTheme="minorHAnsi" w:hAnsiTheme="minorHAnsi" w:cstheme="minorHAnsi"/>
          <w:color w:val="000000" w:themeColor="text1"/>
        </w:rPr>
        <w:t xml:space="preserve"> seřízení, </w:t>
      </w:r>
      <w:r w:rsidRPr="00FD20FF">
        <w:rPr>
          <w:rFonts w:asciiTheme="minorHAnsi" w:hAnsiTheme="minorHAnsi" w:cstheme="minorHAnsi"/>
          <w:bCs/>
          <w:color w:val="000000" w:themeColor="text1"/>
        </w:rPr>
        <w:t>revizi včetně předložení dokladů o odborné způsobilosti osoby, která seřízení či revizi prováděla,</w:t>
      </w:r>
      <w:r w:rsidRPr="00FD20FF">
        <w:rPr>
          <w:rFonts w:asciiTheme="minorHAnsi" w:hAnsiTheme="minorHAnsi" w:cstheme="minorHAnsi"/>
          <w:color w:val="000000" w:themeColor="text1"/>
        </w:rPr>
        <w:t xml:space="preserve"> jakož i jiné úkony a činnosti nutné pro to, aby </w:t>
      </w:r>
      <w:r w:rsidR="001B407D">
        <w:rPr>
          <w:rFonts w:asciiTheme="minorHAnsi" w:hAnsiTheme="minorHAnsi" w:cstheme="minorHAnsi"/>
          <w:color w:val="000000" w:themeColor="text1"/>
        </w:rPr>
        <w:t>Předmět koupě</w:t>
      </w:r>
      <w:r w:rsidRPr="00FD20FF">
        <w:rPr>
          <w:rFonts w:asciiTheme="minorHAnsi" w:hAnsiTheme="minorHAnsi" w:cstheme="minorHAnsi"/>
          <w:color w:val="000000" w:themeColor="text1"/>
        </w:rPr>
        <w:t xml:space="preserve"> mohl spolehlivě plnit svůj účel.</w:t>
      </w:r>
    </w:p>
    <w:p w14:paraId="681FBE2A" w14:textId="2B8EAF75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>Předávací protokol může být podepsán nejdříve v okamžiku, kdy bude beze zbytku realizován</w:t>
      </w:r>
      <w:r w:rsidR="006E7863">
        <w:rPr>
          <w:rFonts w:asciiTheme="minorHAnsi" w:hAnsiTheme="minorHAnsi"/>
          <w:szCs w:val="22"/>
        </w:rPr>
        <w:t>o</w:t>
      </w:r>
      <w:r w:rsidRPr="006B50FB">
        <w:rPr>
          <w:rFonts w:asciiTheme="minorHAnsi" w:hAnsiTheme="minorHAnsi"/>
          <w:szCs w:val="22"/>
        </w:rPr>
        <w:t xml:space="preserve"> </w:t>
      </w:r>
      <w:r w:rsidR="006E7863">
        <w:rPr>
          <w:rFonts w:asciiTheme="minorHAnsi" w:hAnsiTheme="minorHAnsi"/>
          <w:szCs w:val="22"/>
        </w:rPr>
        <w:t>odevzdání</w:t>
      </w:r>
      <w:r w:rsidRPr="006B50F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Předmětu koupě</w:t>
      </w:r>
      <w:r w:rsidRPr="006B50FB">
        <w:rPr>
          <w:rFonts w:asciiTheme="minorHAnsi" w:hAnsiTheme="minorHAnsi"/>
          <w:szCs w:val="22"/>
        </w:rPr>
        <w:t xml:space="preserve"> Prodávajícím včetně souvisejících výkonů a služeb sjednaných touto </w:t>
      </w:r>
      <w:r w:rsidR="007037FA">
        <w:rPr>
          <w:rFonts w:asciiTheme="minorHAnsi" w:hAnsiTheme="minorHAnsi"/>
          <w:szCs w:val="22"/>
        </w:rPr>
        <w:t>s</w:t>
      </w:r>
      <w:r w:rsidRPr="006B50FB">
        <w:rPr>
          <w:rFonts w:asciiTheme="minorHAnsi" w:hAnsiTheme="minorHAnsi"/>
          <w:szCs w:val="22"/>
        </w:rPr>
        <w:t xml:space="preserve">mlouvou. V případě, že </w:t>
      </w:r>
      <w:r>
        <w:rPr>
          <w:rFonts w:asciiTheme="minorHAnsi" w:hAnsiTheme="minorHAnsi"/>
          <w:szCs w:val="22"/>
        </w:rPr>
        <w:t>Předmět koupě</w:t>
      </w:r>
      <w:r w:rsidRPr="006B50FB">
        <w:rPr>
          <w:rFonts w:asciiTheme="minorHAnsi" w:hAnsiTheme="minorHAnsi"/>
          <w:szCs w:val="22"/>
        </w:rPr>
        <w:t xml:space="preserve"> vykazuje jakékoli vady, je Kupující oprávněn jeho převzetí odmítnout.</w:t>
      </w:r>
    </w:p>
    <w:p w14:paraId="24CF3C42" w14:textId="0B0F1E64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Prodávající je povinen spolu s</w:t>
      </w:r>
      <w:r w:rsidRPr="006B50FB">
        <w:rPr>
          <w:rFonts w:asciiTheme="minorHAnsi" w:hAnsiTheme="minorHAnsi"/>
          <w:szCs w:val="22"/>
        </w:rPr>
        <w:t xml:space="preserve"> </w:t>
      </w:r>
      <w:r w:rsidRPr="00705581">
        <w:rPr>
          <w:rFonts w:asciiTheme="minorHAnsi" w:hAnsiTheme="minorHAnsi"/>
          <w:szCs w:val="22"/>
        </w:rPr>
        <w:t>Předmět</w:t>
      </w:r>
      <w:r>
        <w:rPr>
          <w:rFonts w:asciiTheme="minorHAnsi" w:hAnsiTheme="minorHAnsi"/>
          <w:szCs w:val="22"/>
        </w:rPr>
        <w:t>em</w:t>
      </w:r>
      <w:r w:rsidRPr="00705581">
        <w:rPr>
          <w:rFonts w:asciiTheme="minorHAnsi" w:hAnsiTheme="minorHAnsi"/>
          <w:szCs w:val="22"/>
        </w:rPr>
        <w:t xml:space="preserve"> koupě </w:t>
      </w:r>
      <w:r w:rsidR="00C53637">
        <w:rPr>
          <w:rFonts w:asciiTheme="minorHAnsi" w:hAnsiTheme="minorHAnsi"/>
          <w:szCs w:val="22"/>
        </w:rPr>
        <w:t>odevzdat</w:t>
      </w:r>
      <w:r w:rsidRPr="006B50FB">
        <w:rPr>
          <w:rFonts w:asciiTheme="minorHAnsi" w:hAnsiTheme="minorHAnsi"/>
          <w:szCs w:val="22"/>
        </w:rPr>
        <w:t xml:space="preserve"> Kupujícímu kompletní technickou a další dokumentaci nezbytnou k užívání </w:t>
      </w:r>
      <w:r>
        <w:rPr>
          <w:rFonts w:asciiTheme="minorHAnsi" w:hAnsiTheme="minorHAnsi"/>
          <w:szCs w:val="22"/>
        </w:rPr>
        <w:t>Předmětu koupě</w:t>
      </w:r>
      <w:r w:rsidRPr="006B50FB">
        <w:rPr>
          <w:rFonts w:asciiTheme="minorHAnsi" w:hAnsiTheme="minorHAnsi"/>
          <w:szCs w:val="22"/>
        </w:rPr>
        <w:t>, včetně návodů k obsluze v českém jazyce, a to jak v písemné, tak elektronické podobě.</w:t>
      </w:r>
    </w:p>
    <w:p w14:paraId="3D477224" w14:textId="4B8CCE41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>Kupují</w:t>
      </w:r>
      <w:r>
        <w:rPr>
          <w:rFonts w:asciiTheme="minorHAnsi" w:hAnsiTheme="minorHAnsi"/>
          <w:szCs w:val="22"/>
        </w:rPr>
        <w:t>cí nabývá vlastnického práva k Předmětu koupě</w:t>
      </w:r>
      <w:r w:rsidRPr="006B50FB">
        <w:rPr>
          <w:rFonts w:asciiTheme="minorHAnsi" w:hAnsiTheme="minorHAnsi"/>
          <w:szCs w:val="22"/>
        </w:rPr>
        <w:t xml:space="preserve"> dnem řádného předání a převzetí </w:t>
      </w:r>
      <w:r>
        <w:rPr>
          <w:rFonts w:asciiTheme="minorHAnsi" w:hAnsiTheme="minorHAnsi"/>
          <w:szCs w:val="22"/>
        </w:rPr>
        <w:t>Předmětu koupě</w:t>
      </w:r>
      <w:r w:rsidRPr="006B50FB">
        <w:rPr>
          <w:rFonts w:asciiTheme="minorHAnsi" w:hAnsiTheme="minorHAnsi"/>
          <w:szCs w:val="22"/>
        </w:rPr>
        <w:t xml:space="preserve"> od Prodávajícího na základě podpisu předávacího protokolu. Stejným okamžikem přechází na Kupujícího také nebezpečí škody na </w:t>
      </w:r>
      <w:r w:rsidR="007037FA">
        <w:rPr>
          <w:rFonts w:asciiTheme="minorHAnsi" w:hAnsiTheme="minorHAnsi"/>
          <w:szCs w:val="22"/>
        </w:rPr>
        <w:t>Předmětu koupě</w:t>
      </w:r>
      <w:r w:rsidRPr="006B50FB">
        <w:rPr>
          <w:rFonts w:asciiTheme="minorHAnsi" w:hAnsiTheme="minorHAnsi"/>
          <w:szCs w:val="22"/>
        </w:rPr>
        <w:t>.</w:t>
      </w:r>
    </w:p>
    <w:p w14:paraId="78F29176" w14:textId="77777777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 xml:space="preserve">Prodávající je povinen neprodleně vyrozumět Kupujícího o případném ohrožení doby plnění a o všech skutečnostech, které mohou dodání </w:t>
      </w:r>
      <w:r>
        <w:rPr>
          <w:rFonts w:asciiTheme="minorHAnsi" w:hAnsiTheme="minorHAnsi"/>
          <w:szCs w:val="22"/>
        </w:rPr>
        <w:t>Předmětu koupě</w:t>
      </w:r>
      <w:r w:rsidRPr="006B50FB">
        <w:rPr>
          <w:rFonts w:asciiTheme="minorHAnsi" w:hAnsiTheme="minorHAnsi"/>
          <w:szCs w:val="22"/>
        </w:rPr>
        <w:t xml:space="preserve"> znemožnit.</w:t>
      </w:r>
    </w:p>
    <w:p w14:paraId="7C47F097" w14:textId="5F664B99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 xml:space="preserve">Prodávající souhlasí s tím, že jakékoliv jeho pohledávky vůči Kupujícímu, které vzniknou na základě této uzavřené </w:t>
      </w:r>
      <w:r w:rsidR="007037FA">
        <w:rPr>
          <w:rFonts w:asciiTheme="minorHAnsi" w:hAnsiTheme="minorHAnsi"/>
          <w:szCs w:val="22"/>
        </w:rPr>
        <w:t>s</w:t>
      </w:r>
      <w:r w:rsidRPr="006B50FB">
        <w:rPr>
          <w:rFonts w:asciiTheme="minorHAnsi" w:hAnsiTheme="minorHAnsi"/>
          <w:szCs w:val="22"/>
        </w:rPr>
        <w:t xml:space="preserve">mlouvy, nebude moci postoupit ani započítat jednostranným právním </w:t>
      </w:r>
      <w:r w:rsidR="007037FA">
        <w:rPr>
          <w:rFonts w:asciiTheme="minorHAnsi" w:hAnsiTheme="minorHAnsi"/>
          <w:szCs w:val="22"/>
        </w:rPr>
        <w:t>jednáním</w:t>
      </w:r>
      <w:r w:rsidRPr="006B50FB">
        <w:rPr>
          <w:rFonts w:asciiTheme="minorHAnsi" w:hAnsiTheme="minorHAnsi"/>
          <w:szCs w:val="22"/>
        </w:rPr>
        <w:t>.</w:t>
      </w:r>
    </w:p>
    <w:p w14:paraId="6EE5DAF2" w14:textId="2BC00798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 xml:space="preserve">Prodávající odpovídá Kupujícímu za škodu způsobenou porušením povinností podle této </w:t>
      </w:r>
      <w:r w:rsidR="007037FA">
        <w:rPr>
          <w:rFonts w:asciiTheme="minorHAnsi" w:hAnsiTheme="minorHAnsi"/>
          <w:szCs w:val="22"/>
        </w:rPr>
        <w:t>s</w:t>
      </w:r>
      <w:r w:rsidRPr="006B50FB">
        <w:rPr>
          <w:rFonts w:asciiTheme="minorHAnsi" w:hAnsiTheme="minorHAnsi"/>
          <w:szCs w:val="22"/>
        </w:rPr>
        <w:t>mlouvy nebo povinnosti stanovené obecně závazným právním předpisem.</w:t>
      </w:r>
    </w:p>
    <w:p w14:paraId="030D6D21" w14:textId="54A964EB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 xml:space="preserve">Smluvní strany se dohodly a Prodávající určil, že osobou oprávněnou k jednání za Prodávajícího ve věcech, které se týkají této </w:t>
      </w:r>
      <w:r w:rsidR="007037FA">
        <w:rPr>
          <w:rFonts w:asciiTheme="minorHAnsi" w:hAnsiTheme="minorHAnsi"/>
          <w:szCs w:val="22"/>
        </w:rPr>
        <w:t>s</w:t>
      </w:r>
      <w:r w:rsidRPr="006B50FB">
        <w:rPr>
          <w:rFonts w:asciiTheme="minorHAnsi" w:hAnsiTheme="minorHAnsi"/>
          <w:szCs w:val="22"/>
        </w:rPr>
        <w:t>mlouvy a její realizace je</w:t>
      </w:r>
      <w:r>
        <w:rPr>
          <w:rFonts w:asciiTheme="minorHAnsi" w:hAnsiTheme="minorHAnsi"/>
          <w:szCs w:val="22"/>
        </w:rPr>
        <w:t xml:space="preserve"> kontaktní osoba uvedená </w:t>
      </w:r>
      <w:r w:rsidRPr="0000506B">
        <w:rPr>
          <w:rFonts w:asciiTheme="minorHAnsi" w:hAnsiTheme="minorHAnsi"/>
          <w:szCs w:val="22"/>
        </w:rPr>
        <w:t xml:space="preserve">v záhlaví </w:t>
      </w:r>
      <w:r w:rsidR="007037FA">
        <w:rPr>
          <w:rFonts w:asciiTheme="minorHAnsi" w:hAnsiTheme="minorHAnsi"/>
          <w:szCs w:val="22"/>
        </w:rPr>
        <w:t>s</w:t>
      </w:r>
      <w:r w:rsidRPr="0000506B">
        <w:rPr>
          <w:rFonts w:asciiTheme="minorHAnsi" w:hAnsiTheme="minorHAnsi"/>
          <w:szCs w:val="22"/>
        </w:rPr>
        <w:t>mlouvy</w:t>
      </w:r>
      <w:r w:rsidR="007037FA">
        <w:rPr>
          <w:rFonts w:asciiTheme="minorHAnsi" w:hAnsiTheme="minorHAnsi"/>
          <w:szCs w:val="22"/>
        </w:rPr>
        <w:t>.</w:t>
      </w:r>
    </w:p>
    <w:p w14:paraId="35203E2A" w14:textId="2A79BFE3" w:rsidR="00B30381" w:rsidRPr="006B50FB" w:rsidRDefault="006E7863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Smluvní strany</w:t>
      </w:r>
      <w:r w:rsidR="00B30381" w:rsidRPr="006B50FB">
        <w:rPr>
          <w:rFonts w:asciiTheme="minorHAnsi" w:hAnsiTheme="minorHAnsi"/>
          <w:szCs w:val="22"/>
        </w:rPr>
        <w:t xml:space="preserve"> se dohodly a Kupující určil, že osobou oprávněnou k jednání za Kupujícího ve věcech, které se týkají této </w:t>
      </w:r>
      <w:r w:rsidR="007037FA">
        <w:rPr>
          <w:rFonts w:asciiTheme="minorHAnsi" w:hAnsiTheme="minorHAnsi"/>
          <w:szCs w:val="22"/>
        </w:rPr>
        <w:t>s</w:t>
      </w:r>
      <w:r w:rsidR="00B30381" w:rsidRPr="006B50FB">
        <w:rPr>
          <w:rFonts w:asciiTheme="minorHAnsi" w:hAnsiTheme="minorHAnsi"/>
          <w:szCs w:val="22"/>
        </w:rPr>
        <w:t xml:space="preserve">mlouvy a její realizace </w:t>
      </w:r>
      <w:r w:rsidR="00B30381">
        <w:rPr>
          <w:rFonts w:asciiTheme="minorHAnsi" w:hAnsiTheme="minorHAnsi"/>
          <w:szCs w:val="22"/>
        </w:rPr>
        <w:t xml:space="preserve">je </w:t>
      </w:r>
      <w:r>
        <w:rPr>
          <w:rFonts w:asciiTheme="minorHAnsi" w:hAnsiTheme="minorHAnsi"/>
          <w:szCs w:val="22"/>
        </w:rPr>
        <w:t xml:space="preserve">kontaktní </w:t>
      </w:r>
      <w:r w:rsidR="00B30381">
        <w:rPr>
          <w:rFonts w:asciiTheme="minorHAnsi" w:hAnsiTheme="minorHAnsi"/>
          <w:szCs w:val="22"/>
        </w:rPr>
        <w:t>osoba uvedená v záhlaví smlouvy.</w:t>
      </w:r>
    </w:p>
    <w:p w14:paraId="0EF2E2C0" w14:textId="6237FD70" w:rsidR="00B30381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 xml:space="preserve">Prodávající je povinen dodržet veškeré závazky obsažené v jeho nabídce do </w:t>
      </w:r>
      <w:r w:rsidR="00273285">
        <w:rPr>
          <w:rFonts w:asciiTheme="minorHAnsi" w:hAnsiTheme="minorHAnsi"/>
          <w:szCs w:val="22"/>
        </w:rPr>
        <w:t>výběrového</w:t>
      </w:r>
      <w:r w:rsidR="00BC2CE4">
        <w:rPr>
          <w:rFonts w:asciiTheme="minorHAnsi" w:hAnsiTheme="minorHAnsi"/>
          <w:szCs w:val="22"/>
        </w:rPr>
        <w:t xml:space="preserve"> řízení na V</w:t>
      </w:r>
      <w:r w:rsidRPr="006B50FB">
        <w:rPr>
          <w:rFonts w:asciiTheme="minorHAnsi" w:hAnsiTheme="minorHAnsi"/>
          <w:szCs w:val="22"/>
        </w:rPr>
        <w:t>eřejn</w:t>
      </w:r>
      <w:r w:rsidR="00BC2CE4">
        <w:rPr>
          <w:rFonts w:asciiTheme="minorHAnsi" w:hAnsiTheme="minorHAnsi"/>
          <w:szCs w:val="22"/>
        </w:rPr>
        <w:t>ou</w:t>
      </w:r>
      <w:r w:rsidRPr="006B50FB">
        <w:rPr>
          <w:rFonts w:asciiTheme="minorHAnsi" w:hAnsiTheme="minorHAnsi"/>
          <w:szCs w:val="22"/>
        </w:rPr>
        <w:t xml:space="preserve"> zakázk</w:t>
      </w:r>
      <w:r w:rsidR="00BC2CE4">
        <w:rPr>
          <w:rFonts w:asciiTheme="minorHAnsi" w:hAnsiTheme="minorHAnsi"/>
          <w:szCs w:val="22"/>
        </w:rPr>
        <w:t>u</w:t>
      </w:r>
      <w:r w:rsidRPr="006B50FB">
        <w:rPr>
          <w:rFonts w:asciiTheme="minorHAnsi" w:hAnsiTheme="minorHAnsi"/>
          <w:szCs w:val="22"/>
        </w:rPr>
        <w:t>.</w:t>
      </w:r>
    </w:p>
    <w:p w14:paraId="018F17BB" w14:textId="6CEB8D3A" w:rsidR="00533A58" w:rsidRDefault="00533A58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5078ED">
        <w:rPr>
          <w:rFonts w:asciiTheme="minorHAnsi" w:hAnsiTheme="minorHAnsi"/>
          <w:szCs w:val="22"/>
        </w:rPr>
        <w:t xml:space="preserve">Prodávající odpovídá za to, že </w:t>
      </w:r>
      <w:r>
        <w:rPr>
          <w:rFonts w:asciiTheme="minorHAnsi" w:hAnsiTheme="minorHAnsi"/>
          <w:szCs w:val="22"/>
        </w:rPr>
        <w:t>Předmět koupě</w:t>
      </w:r>
      <w:r w:rsidRPr="005078ED">
        <w:rPr>
          <w:rFonts w:asciiTheme="minorHAnsi" w:hAnsiTheme="minorHAnsi"/>
          <w:szCs w:val="22"/>
        </w:rPr>
        <w:t xml:space="preserve"> nemá právní vady. Uplatní-li třetí osoba vůči </w:t>
      </w:r>
      <w:r>
        <w:rPr>
          <w:rFonts w:asciiTheme="minorHAnsi" w:hAnsiTheme="minorHAnsi"/>
          <w:szCs w:val="22"/>
        </w:rPr>
        <w:t>K</w:t>
      </w:r>
      <w:r w:rsidRPr="005078ED">
        <w:rPr>
          <w:rFonts w:asciiTheme="minorHAnsi" w:hAnsiTheme="minorHAnsi"/>
          <w:szCs w:val="22"/>
        </w:rPr>
        <w:t>upujícímu</w:t>
      </w:r>
      <w:r>
        <w:rPr>
          <w:rFonts w:asciiTheme="minorHAnsi" w:hAnsiTheme="minorHAnsi"/>
          <w:szCs w:val="22"/>
        </w:rPr>
        <w:t xml:space="preserve"> </w:t>
      </w:r>
      <w:r w:rsidRPr="005078ED">
        <w:rPr>
          <w:rFonts w:asciiTheme="minorHAnsi" w:hAnsiTheme="minorHAnsi"/>
          <w:szCs w:val="22"/>
        </w:rPr>
        <w:t>jakékoli nároky z titulu svého průmyslového nebo jiného duševního vlastnictví včetně práva</w:t>
      </w:r>
      <w:r>
        <w:rPr>
          <w:rFonts w:asciiTheme="minorHAnsi" w:hAnsiTheme="minorHAnsi"/>
          <w:szCs w:val="22"/>
        </w:rPr>
        <w:t xml:space="preserve"> autorského k</w:t>
      </w:r>
      <w:r w:rsidRPr="005078ED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Předmětu koupě</w:t>
      </w:r>
      <w:r w:rsidRPr="005078ED">
        <w:rPr>
          <w:rFonts w:asciiTheme="minorHAnsi" w:hAnsiTheme="minorHAnsi"/>
          <w:szCs w:val="22"/>
        </w:rPr>
        <w:t xml:space="preserve">, je </w:t>
      </w:r>
      <w:r>
        <w:rPr>
          <w:rFonts w:asciiTheme="minorHAnsi" w:hAnsiTheme="minorHAnsi"/>
          <w:szCs w:val="22"/>
        </w:rPr>
        <w:t>P</w:t>
      </w:r>
      <w:r w:rsidRPr="005078ED">
        <w:rPr>
          <w:rFonts w:asciiTheme="minorHAnsi" w:hAnsiTheme="minorHAnsi"/>
          <w:szCs w:val="22"/>
        </w:rPr>
        <w:t xml:space="preserve">rodávající vlastním jménem povinen tyto nároky na své </w:t>
      </w:r>
      <w:r w:rsidRPr="005078ED">
        <w:rPr>
          <w:rFonts w:asciiTheme="minorHAnsi" w:hAnsiTheme="minorHAnsi"/>
          <w:szCs w:val="22"/>
        </w:rPr>
        <w:lastRenderedPageBreak/>
        <w:t>náklady</w:t>
      </w:r>
      <w:r>
        <w:rPr>
          <w:rFonts w:asciiTheme="minorHAnsi" w:hAnsiTheme="minorHAnsi"/>
          <w:szCs w:val="22"/>
        </w:rPr>
        <w:t xml:space="preserve"> </w:t>
      </w:r>
      <w:r w:rsidRPr="005078ED">
        <w:rPr>
          <w:rFonts w:asciiTheme="minorHAnsi" w:hAnsiTheme="minorHAnsi"/>
          <w:szCs w:val="22"/>
        </w:rPr>
        <w:t xml:space="preserve">vypořádat včetně případného soudního sporu. Uvedený závazek </w:t>
      </w:r>
      <w:r>
        <w:rPr>
          <w:rFonts w:asciiTheme="minorHAnsi" w:hAnsiTheme="minorHAnsi"/>
          <w:szCs w:val="22"/>
        </w:rPr>
        <w:t>P</w:t>
      </w:r>
      <w:r w:rsidRPr="005078ED">
        <w:rPr>
          <w:rFonts w:asciiTheme="minorHAnsi" w:hAnsiTheme="minorHAnsi"/>
          <w:szCs w:val="22"/>
        </w:rPr>
        <w:t>rodávajícího trvá i po</w:t>
      </w:r>
      <w:r>
        <w:rPr>
          <w:rFonts w:asciiTheme="minorHAnsi" w:hAnsiTheme="minorHAnsi"/>
          <w:szCs w:val="22"/>
        </w:rPr>
        <w:t xml:space="preserve"> </w:t>
      </w:r>
      <w:r w:rsidRPr="005078ED">
        <w:rPr>
          <w:rFonts w:asciiTheme="minorHAnsi" w:hAnsiTheme="minorHAnsi"/>
          <w:szCs w:val="22"/>
        </w:rPr>
        <w:t>ukončení záruky.</w:t>
      </w:r>
    </w:p>
    <w:p w14:paraId="2395DBE3" w14:textId="64D9589F" w:rsidR="00C53637" w:rsidRPr="00884108" w:rsidRDefault="00C53637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884108">
        <w:rPr>
          <w:rFonts w:asciiTheme="minorHAnsi" w:hAnsiTheme="minorHAnsi" w:cstheme="minorHAnsi"/>
          <w:color w:val="000000" w:themeColor="text1"/>
        </w:rPr>
        <w:t xml:space="preserve">Prodávající se zavazuje nejpozději ke dni podpisu předávacího protokolu </w:t>
      </w:r>
      <w:r w:rsidRPr="00884108">
        <w:rPr>
          <w:rFonts w:asciiTheme="minorHAnsi" w:hAnsiTheme="minorHAnsi" w:cstheme="minorHAnsi"/>
        </w:rPr>
        <w:t xml:space="preserve">odvézt </w:t>
      </w:r>
      <w:r w:rsidR="00632294" w:rsidRPr="00884108">
        <w:rPr>
          <w:rFonts w:asciiTheme="minorHAnsi" w:hAnsiTheme="minorHAnsi" w:cstheme="minorHAnsi"/>
        </w:rPr>
        <w:t>a zajistit další využití či odstranění veškerého odpadu, zejm. obalů a materiálů použitých</w:t>
      </w:r>
      <w:r w:rsidRPr="00884108">
        <w:rPr>
          <w:rFonts w:asciiTheme="minorHAnsi" w:hAnsiTheme="minorHAnsi" w:cstheme="minorHAnsi"/>
        </w:rPr>
        <w:t xml:space="preserve"> při plnění závazku odevzdat Předmět koupě, </w:t>
      </w:r>
      <w:r w:rsidR="00884108" w:rsidRPr="00884108">
        <w:rPr>
          <w:rFonts w:asciiTheme="minorHAnsi" w:hAnsiTheme="minorHAnsi" w:cstheme="minorHAnsi"/>
        </w:rPr>
        <w:t>v souladu s příslušnými ustanoveními zákona č. 541/2020 Sb., o odpadech, ve znění pozdějších předpisů, a dalšími právními předpisy</w:t>
      </w:r>
      <w:r w:rsidRPr="00884108">
        <w:rPr>
          <w:rFonts w:asciiTheme="minorHAnsi" w:hAnsiTheme="minorHAnsi" w:cstheme="minorHAnsi"/>
        </w:rPr>
        <w:t>, a provést závěrečný úklid včetně uvedení všech povrchů dotčených plněním závazku odevzdat Předmět koupě do původního stavu.</w:t>
      </w:r>
    </w:p>
    <w:p w14:paraId="3590DE84" w14:textId="77777777" w:rsidR="00D158C5" w:rsidRPr="00903600" w:rsidRDefault="00361F54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8" w:name="_Toc38020005"/>
      <w:r w:rsidRPr="00903600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Místo a doba plnění</w:t>
      </w:r>
      <w:bookmarkEnd w:id="8"/>
    </w:p>
    <w:p w14:paraId="11B530B8" w14:textId="062F6FF5" w:rsidR="00C81DBC" w:rsidRPr="00B30381" w:rsidRDefault="00D158C5" w:rsidP="00B30381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</w:t>
      </w:r>
      <w:r w:rsidR="00430E6B" w:rsidRPr="00B30381">
        <w:rPr>
          <w:rFonts w:asciiTheme="minorHAnsi" w:hAnsiTheme="minorHAnsi"/>
          <w:szCs w:val="22"/>
        </w:rPr>
        <w:t xml:space="preserve">se zavazuje </w:t>
      </w:r>
      <w:r w:rsidR="00361F54" w:rsidRPr="00B30381">
        <w:rPr>
          <w:rFonts w:asciiTheme="minorHAnsi" w:hAnsiTheme="minorHAnsi"/>
          <w:szCs w:val="22"/>
        </w:rPr>
        <w:t>odevzdat Kupujícímu</w:t>
      </w:r>
      <w:r w:rsidR="00B850A8" w:rsidRPr="00B30381">
        <w:rPr>
          <w:rFonts w:asciiTheme="minorHAnsi" w:hAnsiTheme="minorHAnsi"/>
          <w:szCs w:val="22"/>
        </w:rPr>
        <w:t xml:space="preserve"> shora </w:t>
      </w:r>
      <w:r w:rsidR="00361F54" w:rsidRPr="00B30381">
        <w:rPr>
          <w:rFonts w:asciiTheme="minorHAnsi" w:hAnsiTheme="minorHAnsi"/>
          <w:szCs w:val="22"/>
        </w:rPr>
        <w:t xml:space="preserve">uvedený </w:t>
      </w:r>
      <w:r w:rsidR="00020DB7" w:rsidRPr="00B30381">
        <w:rPr>
          <w:rFonts w:asciiTheme="minorHAnsi" w:hAnsiTheme="minorHAnsi"/>
          <w:szCs w:val="22"/>
        </w:rPr>
        <w:t>P</w:t>
      </w:r>
      <w:r w:rsidR="00361F54" w:rsidRPr="00B30381">
        <w:rPr>
          <w:rFonts w:asciiTheme="minorHAnsi" w:hAnsiTheme="minorHAnsi"/>
          <w:szCs w:val="22"/>
        </w:rPr>
        <w:t xml:space="preserve">ředmět koupě </w:t>
      </w:r>
      <w:r w:rsidR="00714285">
        <w:rPr>
          <w:rFonts w:asciiTheme="minorHAnsi" w:hAnsiTheme="minorHAnsi"/>
          <w:szCs w:val="22"/>
        </w:rPr>
        <w:t xml:space="preserve">a </w:t>
      </w:r>
      <w:r w:rsidR="001D397A">
        <w:rPr>
          <w:rFonts w:asciiTheme="minorHAnsi" w:hAnsiTheme="minorHAnsi"/>
          <w:szCs w:val="22"/>
        </w:rPr>
        <w:t>splnit</w:t>
      </w:r>
      <w:r w:rsidR="00714285">
        <w:rPr>
          <w:rFonts w:asciiTheme="minorHAnsi" w:hAnsiTheme="minorHAnsi"/>
          <w:szCs w:val="22"/>
        </w:rPr>
        <w:t xml:space="preserve"> </w:t>
      </w:r>
      <w:r w:rsidR="00714285" w:rsidRPr="00845BBE">
        <w:rPr>
          <w:rFonts w:asciiTheme="minorHAnsi" w:hAnsiTheme="minorHAnsi"/>
          <w:szCs w:val="22"/>
        </w:rPr>
        <w:t xml:space="preserve">související </w:t>
      </w:r>
      <w:r w:rsidR="001D397A">
        <w:rPr>
          <w:rFonts w:asciiTheme="minorHAnsi" w:hAnsiTheme="minorHAnsi"/>
          <w:szCs w:val="22"/>
        </w:rPr>
        <w:t>závazky</w:t>
      </w:r>
      <w:r w:rsidR="00714285">
        <w:rPr>
          <w:rFonts w:asciiTheme="minorHAnsi" w:hAnsiTheme="minorHAnsi"/>
          <w:szCs w:val="22"/>
        </w:rPr>
        <w:t xml:space="preserve"> </w:t>
      </w:r>
      <w:r w:rsidR="00105FB8" w:rsidRPr="00B4230E">
        <w:rPr>
          <w:rFonts w:asciiTheme="minorHAnsi" w:hAnsiTheme="minorHAnsi"/>
          <w:szCs w:val="22"/>
        </w:rPr>
        <w:t xml:space="preserve">nejpozději </w:t>
      </w:r>
      <w:r w:rsidR="00547C1D" w:rsidRPr="00B4230E">
        <w:rPr>
          <w:rFonts w:asciiTheme="minorHAnsi" w:hAnsiTheme="minorHAnsi"/>
          <w:b/>
          <w:szCs w:val="22"/>
        </w:rPr>
        <w:t xml:space="preserve">do </w:t>
      </w:r>
      <w:r w:rsidR="00372C2A" w:rsidRPr="00372C2A">
        <w:rPr>
          <w:rFonts w:asciiTheme="minorHAnsi" w:hAnsiTheme="minorHAnsi"/>
          <w:b/>
          <w:szCs w:val="22"/>
        </w:rPr>
        <w:t xml:space="preserve">30 dnů </w:t>
      </w:r>
      <w:r w:rsidR="00372C2A" w:rsidRPr="00372C2A">
        <w:rPr>
          <w:rFonts w:asciiTheme="minorHAnsi" w:hAnsiTheme="minorHAnsi"/>
          <w:szCs w:val="22"/>
        </w:rPr>
        <w:t>od nabytí účinnosti smlouvy</w:t>
      </w:r>
      <w:r w:rsidR="00354196" w:rsidRPr="00B4230E">
        <w:rPr>
          <w:rFonts w:asciiTheme="minorHAnsi" w:hAnsiTheme="minorHAnsi"/>
          <w:szCs w:val="22"/>
        </w:rPr>
        <w:t xml:space="preserve">. </w:t>
      </w:r>
      <w:r w:rsidR="00F05639" w:rsidRPr="00B4230E">
        <w:rPr>
          <w:rFonts w:asciiTheme="minorHAnsi" w:hAnsiTheme="minorHAnsi"/>
          <w:szCs w:val="22"/>
        </w:rPr>
        <w:t>Prodávající splní svou povinnost</w:t>
      </w:r>
      <w:r w:rsidR="00F05639" w:rsidRPr="00B30381">
        <w:rPr>
          <w:rFonts w:asciiTheme="minorHAnsi" w:hAnsiTheme="minorHAnsi"/>
          <w:szCs w:val="22"/>
        </w:rPr>
        <w:t xml:space="preserve"> </w:t>
      </w:r>
      <w:r w:rsidR="00361F54" w:rsidRPr="00B30381">
        <w:rPr>
          <w:rFonts w:asciiTheme="minorHAnsi" w:hAnsiTheme="minorHAnsi"/>
          <w:szCs w:val="22"/>
        </w:rPr>
        <w:t>odevzdat</w:t>
      </w:r>
      <w:r w:rsidR="00F05639" w:rsidRPr="00B30381">
        <w:rPr>
          <w:rFonts w:asciiTheme="minorHAnsi" w:hAnsiTheme="minorHAnsi"/>
          <w:szCs w:val="22"/>
        </w:rPr>
        <w:t xml:space="preserve"> shora uveden</w:t>
      </w:r>
      <w:r w:rsidR="00361F54" w:rsidRPr="00B30381">
        <w:rPr>
          <w:rFonts w:asciiTheme="minorHAnsi" w:hAnsiTheme="minorHAnsi"/>
          <w:szCs w:val="22"/>
        </w:rPr>
        <w:t xml:space="preserve">ý </w:t>
      </w:r>
      <w:r w:rsidR="00020DB7" w:rsidRPr="00B30381">
        <w:rPr>
          <w:rFonts w:asciiTheme="minorHAnsi" w:hAnsiTheme="minorHAnsi"/>
          <w:szCs w:val="22"/>
        </w:rPr>
        <w:t>P</w:t>
      </w:r>
      <w:r w:rsidR="00361F54" w:rsidRPr="00B30381">
        <w:rPr>
          <w:rFonts w:asciiTheme="minorHAnsi" w:hAnsiTheme="minorHAnsi"/>
          <w:szCs w:val="22"/>
        </w:rPr>
        <w:t>ředmět koupě</w:t>
      </w:r>
      <w:r w:rsidR="00F05639" w:rsidRPr="00B30381">
        <w:rPr>
          <w:rFonts w:asciiTheme="minorHAnsi" w:hAnsiTheme="minorHAnsi"/>
          <w:szCs w:val="22"/>
        </w:rPr>
        <w:t xml:space="preserve"> tím, že t</w:t>
      </w:r>
      <w:r w:rsidR="00361F54" w:rsidRPr="00B30381">
        <w:rPr>
          <w:rFonts w:asciiTheme="minorHAnsi" w:hAnsiTheme="minorHAnsi"/>
          <w:szCs w:val="22"/>
        </w:rPr>
        <w:t>en</w:t>
      </w:r>
      <w:r w:rsidR="00F05639" w:rsidRPr="00B30381">
        <w:rPr>
          <w:rFonts w:asciiTheme="minorHAnsi" w:hAnsiTheme="minorHAnsi"/>
          <w:szCs w:val="22"/>
        </w:rPr>
        <w:t>to bude převzat jako</w:t>
      </w:r>
      <w:r w:rsidR="00453D2A" w:rsidRPr="00B30381">
        <w:rPr>
          <w:rFonts w:asciiTheme="minorHAnsi" w:hAnsiTheme="minorHAnsi"/>
          <w:szCs w:val="22"/>
        </w:rPr>
        <w:t> </w:t>
      </w:r>
      <w:r w:rsidR="00F05639" w:rsidRPr="00B30381">
        <w:rPr>
          <w:rFonts w:asciiTheme="minorHAnsi" w:hAnsiTheme="minorHAnsi"/>
          <w:szCs w:val="22"/>
        </w:rPr>
        <w:t>bezvadn</w:t>
      </w:r>
      <w:r w:rsidR="00361F54" w:rsidRPr="00B30381">
        <w:rPr>
          <w:rFonts w:asciiTheme="minorHAnsi" w:hAnsiTheme="minorHAnsi"/>
          <w:szCs w:val="22"/>
        </w:rPr>
        <w:t>ý</w:t>
      </w:r>
      <w:r w:rsidR="00F05639" w:rsidRPr="00B30381">
        <w:rPr>
          <w:rFonts w:asciiTheme="minorHAnsi" w:hAnsiTheme="minorHAnsi"/>
          <w:szCs w:val="22"/>
        </w:rPr>
        <w:t xml:space="preserve"> </w:t>
      </w:r>
      <w:r w:rsidR="00821235" w:rsidRPr="00B30381">
        <w:rPr>
          <w:rFonts w:asciiTheme="minorHAnsi" w:hAnsiTheme="minorHAnsi"/>
          <w:szCs w:val="22"/>
        </w:rPr>
        <w:t>K</w:t>
      </w:r>
      <w:r w:rsidR="00F05639" w:rsidRPr="00B30381">
        <w:rPr>
          <w:rFonts w:asciiTheme="minorHAnsi" w:hAnsiTheme="minorHAnsi"/>
          <w:szCs w:val="22"/>
        </w:rPr>
        <w:t>upujícím</w:t>
      </w:r>
      <w:r w:rsidR="00C81DBC" w:rsidRPr="00B30381">
        <w:rPr>
          <w:rFonts w:asciiTheme="minorHAnsi" w:hAnsiTheme="minorHAnsi"/>
          <w:szCs w:val="22"/>
        </w:rPr>
        <w:t>.</w:t>
      </w:r>
      <w:r w:rsidR="000D430B">
        <w:rPr>
          <w:rFonts w:asciiTheme="minorHAnsi" w:hAnsiTheme="minorHAnsi"/>
          <w:szCs w:val="22"/>
        </w:rPr>
        <w:t xml:space="preserve"> Prodlení Prodávajícího oproti termínu plnění je podstatným porušením smlouvy.</w:t>
      </w:r>
    </w:p>
    <w:p w14:paraId="6F1AB03F" w14:textId="2D3BEBAE" w:rsidR="005C3C02" w:rsidRPr="00B30381" w:rsidRDefault="00CC75FC" w:rsidP="00B30381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se současně zavazuje, že s ohledem na povahu </w:t>
      </w:r>
      <w:r w:rsidR="00020DB7" w:rsidRPr="00B30381">
        <w:rPr>
          <w:rFonts w:asciiTheme="minorHAnsi" w:hAnsiTheme="minorHAnsi"/>
          <w:szCs w:val="22"/>
        </w:rPr>
        <w:t>P</w:t>
      </w:r>
      <w:r w:rsidR="00361F54" w:rsidRPr="00B30381">
        <w:rPr>
          <w:rFonts w:asciiTheme="minorHAnsi" w:hAnsiTheme="minorHAnsi"/>
          <w:szCs w:val="22"/>
        </w:rPr>
        <w:t xml:space="preserve">ředmětu koupě </w:t>
      </w:r>
      <w:r w:rsidRPr="00B30381">
        <w:rPr>
          <w:rFonts w:asciiTheme="minorHAnsi" w:hAnsiTheme="minorHAnsi"/>
          <w:szCs w:val="22"/>
        </w:rPr>
        <w:t>Kupujícího s dostatečným časovým předstihem</w:t>
      </w:r>
      <w:r w:rsidR="00B763B5" w:rsidRPr="00B30381">
        <w:rPr>
          <w:rFonts w:asciiTheme="minorHAnsi" w:hAnsiTheme="minorHAnsi"/>
          <w:szCs w:val="22"/>
        </w:rPr>
        <w:t xml:space="preserve"> </w:t>
      </w:r>
      <w:r w:rsidRPr="00B30381">
        <w:rPr>
          <w:rFonts w:asciiTheme="minorHAnsi" w:hAnsiTheme="minorHAnsi"/>
          <w:szCs w:val="22"/>
        </w:rPr>
        <w:t xml:space="preserve">prokazatelně uvědomí o tom, že má v úmyslu </w:t>
      </w:r>
      <w:r w:rsidR="00020DB7" w:rsidRPr="00B30381">
        <w:rPr>
          <w:rFonts w:asciiTheme="minorHAnsi" w:hAnsiTheme="minorHAnsi"/>
          <w:szCs w:val="22"/>
        </w:rPr>
        <w:t>P</w:t>
      </w:r>
      <w:r w:rsidR="00361F54" w:rsidRPr="00B30381">
        <w:rPr>
          <w:rFonts w:asciiTheme="minorHAnsi" w:hAnsiTheme="minorHAnsi"/>
          <w:szCs w:val="22"/>
        </w:rPr>
        <w:t>ředmět koupě odevzdat</w:t>
      </w:r>
      <w:r w:rsidRPr="00B30381">
        <w:rPr>
          <w:rFonts w:asciiTheme="minorHAnsi" w:hAnsiTheme="minorHAnsi"/>
          <w:szCs w:val="22"/>
        </w:rPr>
        <w:t xml:space="preserve">, jinak Kupující není povinen </w:t>
      </w:r>
      <w:r w:rsidR="00020DB7" w:rsidRPr="00B30381">
        <w:rPr>
          <w:rFonts w:asciiTheme="minorHAnsi" w:hAnsiTheme="minorHAnsi"/>
          <w:szCs w:val="22"/>
        </w:rPr>
        <w:t>P</w:t>
      </w:r>
      <w:r w:rsidR="00361F54" w:rsidRPr="00B30381">
        <w:rPr>
          <w:rFonts w:asciiTheme="minorHAnsi" w:hAnsiTheme="minorHAnsi"/>
          <w:szCs w:val="22"/>
        </w:rPr>
        <w:t>ředmět koupě</w:t>
      </w:r>
      <w:r w:rsidR="00020DB7" w:rsidRPr="00B30381">
        <w:rPr>
          <w:rFonts w:asciiTheme="minorHAnsi" w:hAnsiTheme="minorHAnsi"/>
          <w:szCs w:val="22"/>
        </w:rPr>
        <w:t xml:space="preserve"> </w:t>
      </w:r>
      <w:r w:rsidRPr="00B30381">
        <w:rPr>
          <w:rFonts w:asciiTheme="minorHAnsi" w:hAnsiTheme="minorHAnsi"/>
          <w:szCs w:val="22"/>
        </w:rPr>
        <w:t xml:space="preserve">převzít. </w:t>
      </w:r>
      <w:r w:rsidR="00BE3ECB" w:rsidRPr="00B30381">
        <w:rPr>
          <w:rFonts w:asciiTheme="minorHAnsi" w:hAnsiTheme="minorHAnsi"/>
          <w:szCs w:val="22"/>
        </w:rPr>
        <w:t xml:space="preserve">Odevzdáním je v kontextu výše uvedeného myšleno </w:t>
      </w:r>
      <w:r w:rsidR="00390698">
        <w:rPr>
          <w:rFonts w:asciiTheme="minorHAnsi" w:hAnsiTheme="minorHAnsi"/>
          <w:szCs w:val="22"/>
        </w:rPr>
        <w:t>splnění povinností Prodávajícího</w:t>
      </w:r>
      <w:r w:rsidR="00BE3ECB" w:rsidRPr="00B30381">
        <w:rPr>
          <w:rFonts w:asciiTheme="minorHAnsi" w:hAnsiTheme="minorHAnsi"/>
          <w:szCs w:val="22"/>
        </w:rPr>
        <w:t xml:space="preserve"> spočívajících zejména </w:t>
      </w:r>
      <w:r w:rsidR="00845BBE">
        <w:rPr>
          <w:rFonts w:asciiTheme="minorHAnsi" w:hAnsiTheme="minorHAnsi"/>
          <w:szCs w:val="22"/>
        </w:rPr>
        <w:t>v</w:t>
      </w:r>
      <w:r w:rsidR="00C53637">
        <w:rPr>
          <w:rFonts w:asciiTheme="minorHAnsi" w:hAnsiTheme="minorHAnsi"/>
          <w:szCs w:val="22"/>
        </w:rPr>
        <w:t> instalaci příp.</w:t>
      </w:r>
      <w:r w:rsidR="00BE3ECB" w:rsidRPr="00B30381">
        <w:rPr>
          <w:rFonts w:asciiTheme="minorHAnsi" w:hAnsiTheme="minorHAnsi"/>
          <w:szCs w:val="22"/>
        </w:rPr>
        <w:t xml:space="preserve"> montáži Předmětu koupě resp. činností specifikovaných v čl. I</w:t>
      </w:r>
      <w:r w:rsidR="000C76B2">
        <w:rPr>
          <w:rFonts w:asciiTheme="minorHAnsi" w:hAnsiTheme="minorHAnsi"/>
          <w:szCs w:val="22"/>
        </w:rPr>
        <w:t>I</w:t>
      </w:r>
      <w:r w:rsidR="00BE3ECB" w:rsidRPr="00B30381">
        <w:rPr>
          <w:rFonts w:asciiTheme="minorHAnsi" w:hAnsiTheme="minorHAnsi"/>
          <w:szCs w:val="22"/>
        </w:rPr>
        <w:t xml:space="preserve"> odst. 3 této </w:t>
      </w:r>
      <w:r w:rsidR="00290258">
        <w:rPr>
          <w:rFonts w:asciiTheme="minorHAnsi" w:hAnsiTheme="minorHAnsi"/>
          <w:szCs w:val="22"/>
        </w:rPr>
        <w:t>s</w:t>
      </w:r>
      <w:r w:rsidR="00BE3ECB" w:rsidRPr="00B30381">
        <w:rPr>
          <w:rFonts w:asciiTheme="minorHAnsi" w:hAnsiTheme="minorHAnsi"/>
          <w:szCs w:val="22"/>
        </w:rPr>
        <w:t>mlouvy.</w:t>
      </w:r>
    </w:p>
    <w:p w14:paraId="6DE863EF" w14:textId="43C5CA44" w:rsidR="00B47707" w:rsidRPr="00B30381" w:rsidRDefault="00B47707" w:rsidP="00B30381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bCs/>
          <w:szCs w:val="22"/>
        </w:rPr>
        <w:t xml:space="preserve">Prodávající se </w:t>
      </w:r>
      <w:r w:rsidRPr="00B30381">
        <w:rPr>
          <w:rFonts w:asciiTheme="minorHAnsi" w:hAnsiTheme="minorHAnsi"/>
          <w:szCs w:val="22"/>
        </w:rPr>
        <w:t xml:space="preserve">zavazuje </w:t>
      </w:r>
      <w:r w:rsidR="00020DB7" w:rsidRPr="00B30381">
        <w:rPr>
          <w:rFonts w:asciiTheme="minorHAnsi" w:hAnsiTheme="minorHAnsi"/>
          <w:szCs w:val="22"/>
        </w:rPr>
        <w:t>P</w:t>
      </w:r>
      <w:r w:rsidR="00361F54" w:rsidRPr="00B30381">
        <w:rPr>
          <w:rFonts w:asciiTheme="minorHAnsi" w:hAnsiTheme="minorHAnsi"/>
          <w:szCs w:val="22"/>
        </w:rPr>
        <w:t>ředmět koupě odevzdat</w:t>
      </w:r>
      <w:r w:rsidR="00B850A8" w:rsidRPr="00B30381">
        <w:rPr>
          <w:rFonts w:asciiTheme="minorHAnsi" w:hAnsiTheme="minorHAnsi"/>
          <w:szCs w:val="22"/>
        </w:rPr>
        <w:t xml:space="preserve"> </w:t>
      </w:r>
      <w:r w:rsidR="00850B37" w:rsidRPr="00B30381">
        <w:rPr>
          <w:rFonts w:asciiTheme="minorHAnsi" w:hAnsiTheme="minorHAnsi"/>
          <w:szCs w:val="22"/>
        </w:rPr>
        <w:t xml:space="preserve">a </w:t>
      </w:r>
      <w:r w:rsidR="003230EE">
        <w:rPr>
          <w:rFonts w:asciiTheme="minorHAnsi" w:hAnsiTheme="minorHAnsi"/>
          <w:szCs w:val="22"/>
        </w:rPr>
        <w:t xml:space="preserve">Kupující </w:t>
      </w:r>
      <w:r w:rsidR="00850B37" w:rsidRPr="00B30381">
        <w:rPr>
          <w:rFonts w:asciiTheme="minorHAnsi" w:hAnsiTheme="minorHAnsi"/>
          <w:szCs w:val="22"/>
        </w:rPr>
        <w:t xml:space="preserve">Předmět prodeje převzít </w:t>
      </w:r>
      <w:r w:rsidR="00B850A8" w:rsidRPr="00B30381">
        <w:rPr>
          <w:rFonts w:asciiTheme="minorHAnsi" w:hAnsiTheme="minorHAnsi"/>
          <w:szCs w:val="22"/>
        </w:rPr>
        <w:t xml:space="preserve">v </w:t>
      </w:r>
      <w:r w:rsidRPr="00B30381">
        <w:rPr>
          <w:rFonts w:asciiTheme="minorHAnsi" w:hAnsiTheme="minorHAnsi"/>
          <w:szCs w:val="22"/>
        </w:rPr>
        <w:t xml:space="preserve">níže uvedeném místě: </w:t>
      </w:r>
    </w:p>
    <w:p w14:paraId="1FFE4122" w14:textId="77A1F017" w:rsidR="009638D0" w:rsidRPr="009638D0" w:rsidRDefault="00273285" w:rsidP="00D17314">
      <w:pPr>
        <w:pStyle w:val="Odstavecseseznamem"/>
        <w:numPr>
          <w:ilvl w:val="0"/>
          <w:numId w:val="25"/>
        </w:numPr>
        <w:tabs>
          <w:tab w:val="left" w:pos="540"/>
        </w:tabs>
        <w:spacing w:before="120"/>
        <w:jc w:val="both"/>
        <w:rPr>
          <w:rFonts w:ascii="Calibri" w:hAnsi="Calibri"/>
          <w:b/>
          <w:szCs w:val="22"/>
        </w:rPr>
      </w:pPr>
      <w:r w:rsidRPr="00273285">
        <w:rPr>
          <w:rFonts w:asciiTheme="minorHAnsi" w:hAnsiTheme="minorHAnsi" w:cs="Arial"/>
          <w:b/>
          <w:szCs w:val="22"/>
        </w:rPr>
        <w:t>Domov pro osoby se zdravotním postižením Leontýn, Roztoky 52, 270 23 Křivoklát</w:t>
      </w:r>
      <w:r w:rsidR="001573EA">
        <w:rPr>
          <w:rFonts w:ascii="Calibri" w:hAnsi="Calibri"/>
          <w:b/>
          <w:szCs w:val="22"/>
        </w:rPr>
        <w:t>.</w:t>
      </w:r>
    </w:p>
    <w:p w14:paraId="72965AB8" w14:textId="183577B0" w:rsidR="00AE3DAB" w:rsidRPr="0023009D" w:rsidRDefault="00AE3DAB" w:rsidP="009638D0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/>
          <w:bCs/>
          <w:szCs w:val="22"/>
        </w:rPr>
      </w:pPr>
      <w:r w:rsidRPr="0023009D">
        <w:rPr>
          <w:rFonts w:asciiTheme="minorHAnsi" w:hAnsiTheme="minorHAnsi"/>
          <w:bCs/>
          <w:szCs w:val="22"/>
        </w:rPr>
        <w:t xml:space="preserve">Kupující prohlašuje, že je jeho jménem oprávněn převzít </w:t>
      </w:r>
      <w:r w:rsidR="00020DB7" w:rsidRPr="0023009D">
        <w:rPr>
          <w:rFonts w:asciiTheme="minorHAnsi" w:hAnsiTheme="minorHAnsi"/>
          <w:bCs/>
          <w:szCs w:val="22"/>
        </w:rPr>
        <w:t>P</w:t>
      </w:r>
      <w:r w:rsidR="00361F54" w:rsidRPr="0023009D">
        <w:rPr>
          <w:rFonts w:asciiTheme="minorHAnsi" w:hAnsiTheme="minorHAnsi"/>
          <w:bCs/>
          <w:szCs w:val="22"/>
        </w:rPr>
        <w:t xml:space="preserve">ředmět koupě </w:t>
      </w:r>
      <w:r w:rsidR="00250531" w:rsidRPr="0023009D">
        <w:rPr>
          <w:rFonts w:asciiTheme="minorHAnsi" w:hAnsiTheme="minorHAnsi"/>
          <w:bCs/>
          <w:szCs w:val="22"/>
        </w:rPr>
        <w:t>a podepsat předávací protokol</w:t>
      </w:r>
      <w:r w:rsidR="002D6D40" w:rsidRPr="0023009D">
        <w:rPr>
          <w:rFonts w:asciiTheme="minorHAnsi" w:hAnsiTheme="minorHAnsi"/>
          <w:bCs/>
          <w:szCs w:val="22"/>
        </w:rPr>
        <w:t xml:space="preserve"> kontaktní osoba uvedená v záhlaví </w:t>
      </w:r>
      <w:r w:rsidR="00533A58">
        <w:rPr>
          <w:rFonts w:asciiTheme="minorHAnsi" w:hAnsiTheme="minorHAnsi"/>
          <w:bCs/>
          <w:szCs w:val="22"/>
        </w:rPr>
        <w:t>s</w:t>
      </w:r>
      <w:r w:rsidR="002D6D40" w:rsidRPr="0023009D">
        <w:rPr>
          <w:rFonts w:asciiTheme="minorHAnsi" w:hAnsiTheme="minorHAnsi"/>
          <w:bCs/>
          <w:szCs w:val="22"/>
        </w:rPr>
        <w:t>mlouvy.</w:t>
      </w:r>
    </w:p>
    <w:p w14:paraId="1DEE8598" w14:textId="2A07BCE8" w:rsidR="00D545F6" w:rsidRPr="00B30381" w:rsidRDefault="00B47707" w:rsidP="00B30381">
      <w:pPr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bCs/>
          <w:szCs w:val="22"/>
        </w:rPr>
        <w:t xml:space="preserve">Prodávající </w:t>
      </w:r>
      <w:r w:rsidR="006D71F5" w:rsidRPr="00B30381">
        <w:rPr>
          <w:rFonts w:asciiTheme="minorHAnsi" w:hAnsiTheme="minorHAnsi"/>
          <w:bCs/>
          <w:szCs w:val="22"/>
        </w:rPr>
        <w:t xml:space="preserve">bere na vědomí, že Kupující výslovně požaduje dodání veškeré nezbytné dokumentace </w:t>
      </w:r>
      <w:r w:rsidR="00020DB7" w:rsidRPr="00B30381">
        <w:rPr>
          <w:rFonts w:asciiTheme="minorHAnsi" w:hAnsiTheme="minorHAnsi"/>
          <w:bCs/>
          <w:szCs w:val="22"/>
        </w:rPr>
        <w:t>P</w:t>
      </w:r>
      <w:r w:rsidR="00850B37" w:rsidRPr="00B30381">
        <w:rPr>
          <w:rFonts w:asciiTheme="minorHAnsi" w:hAnsiTheme="minorHAnsi"/>
          <w:bCs/>
          <w:szCs w:val="22"/>
        </w:rPr>
        <w:t>ředmětu koupě.</w:t>
      </w:r>
    </w:p>
    <w:p w14:paraId="0F75D3A4" w14:textId="77777777" w:rsidR="0070658E" w:rsidRPr="00B30381" w:rsidRDefault="0070658E" w:rsidP="00D158C5">
      <w:pPr>
        <w:jc w:val="center"/>
        <w:rPr>
          <w:rFonts w:asciiTheme="minorHAnsi" w:hAnsiTheme="minorHAnsi"/>
          <w:b/>
          <w:bCs/>
          <w:szCs w:val="22"/>
        </w:rPr>
      </w:pPr>
    </w:p>
    <w:p w14:paraId="3644EB6F" w14:textId="2EBE14F7" w:rsidR="00D158C5" w:rsidRPr="00903600" w:rsidRDefault="004E7A17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9" w:name="_Toc38020006"/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práva z vadného plnění. záruka za jakost</w:t>
      </w:r>
      <w:bookmarkEnd w:id="9"/>
    </w:p>
    <w:p w14:paraId="700FF843" w14:textId="38B2CDB3" w:rsidR="00F05192" w:rsidRPr="00F05192" w:rsidRDefault="00F05192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F05192">
        <w:rPr>
          <w:rFonts w:asciiTheme="minorHAnsi" w:hAnsiTheme="minorHAnsi" w:cstheme="minorHAnsi"/>
          <w:szCs w:val="22"/>
        </w:rPr>
        <w:t xml:space="preserve">Předmět plnění je vadný, neodpovídá-li smlouvě. </w:t>
      </w:r>
      <w:r w:rsidRPr="00F05192">
        <w:rPr>
          <w:rFonts w:asciiTheme="minorHAnsi" w:hAnsiTheme="minorHAnsi" w:cstheme="minorHAnsi"/>
        </w:rPr>
        <w:t>Smluvní strany sjednávají, že Předmět koupě bude smlouvě odpovídat a že práva z vadného plnění lze uplatňovat i po smluvenou záruční dobu. Pro vyloučení pochybností smluvní strany výslovně sjednávají, že v záruční době lze uplatnit jakékoli vady, které Předmět koupě má, mj. tedy zcela bez ohledu na to, zda vznikly před či po převzetí Předmětu koupě Kupujícím, a to i v případě vad zjevných, nebo kdy je Kupující měl či mohl zjistit, nebo kdy je zjistil.</w:t>
      </w:r>
    </w:p>
    <w:p w14:paraId="64BE6678" w14:textId="53452DEF" w:rsidR="00B30381" w:rsidRPr="002526E0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 xml:space="preserve">Kupující a Prodávající ujednávají, že záruční doba na Předmět koupě stejně jako na každou jeho část je </w:t>
      </w:r>
      <w:r w:rsidR="00273285">
        <w:rPr>
          <w:rFonts w:asciiTheme="minorHAnsi" w:hAnsiTheme="minorHAnsi"/>
          <w:b/>
          <w:noProof/>
          <w:szCs w:val="22"/>
        </w:rPr>
        <w:t>24</w:t>
      </w:r>
      <w:r w:rsidR="003230EE">
        <w:rPr>
          <w:rFonts w:asciiTheme="minorHAnsi" w:hAnsiTheme="minorHAnsi"/>
          <w:b/>
          <w:noProof/>
          <w:szCs w:val="22"/>
        </w:rPr>
        <w:t xml:space="preserve"> měsíců</w:t>
      </w:r>
      <w:r w:rsidR="003230EE" w:rsidRPr="002526E0">
        <w:rPr>
          <w:rFonts w:asciiTheme="minorHAnsi" w:hAnsiTheme="minorHAnsi"/>
          <w:noProof/>
          <w:szCs w:val="22"/>
        </w:rPr>
        <w:t xml:space="preserve"> </w:t>
      </w:r>
      <w:r w:rsidRPr="002526E0">
        <w:rPr>
          <w:rFonts w:asciiTheme="minorHAnsi" w:hAnsiTheme="minorHAnsi"/>
          <w:szCs w:val="22"/>
        </w:rPr>
        <w:t>ode dne, kdy byl Předmět koupě převzat Kupujícím.</w:t>
      </w:r>
    </w:p>
    <w:p w14:paraId="058B533F" w14:textId="13B8F50D" w:rsidR="00BE3ECB" w:rsidRPr="00B30381" w:rsidRDefault="00BE3ECB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je odpovědný za to, že po celou záruční dobu bude mít Předmět koupě vlastnosti sjednané ve </w:t>
      </w:r>
      <w:r w:rsidR="00533A58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mlouvě a vlastnosti požadované právními předpisy anebo vlastnosti obvyklé s ohledem na účel užívání anebo vlastnosti Kupujícím vytyčené.</w:t>
      </w:r>
    </w:p>
    <w:p w14:paraId="2BEB887B" w14:textId="4D5BC173" w:rsidR="00B30381" w:rsidRPr="002526E0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 xml:space="preserve">V případě, že má Předmět koupě jakékoli vady, </w:t>
      </w:r>
      <w:r w:rsidR="00772B17">
        <w:rPr>
          <w:rFonts w:asciiTheme="minorHAnsi" w:hAnsiTheme="minorHAnsi"/>
          <w:szCs w:val="22"/>
        </w:rPr>
        <w:t>má Kupující právo zejména na</w:t>
      </w:r>
      <w:r w:rsidRPr="002526E0">
        <w:rPr>
          <w:rFonts w:asciiTheme="minorHAnsi" w:hAnsiTheme="minorHAnsi"/>
          <w:szCs w:val="22"/>
        </w:rPr>
        <w:t>:</w:t>
      </w:r>
    </w:p>
    <w:p w14:paraId="05DF90AF" w14:textId="03559314" w:rsidR="00B30381" w:rsidRPr="00772B17" w:rsidRDefault="00772B17" w:rsidP="00B30381">
      <w:pPr>
        <w:pStyle w:val="Zkladntextodsazen3"/>
        <w:numPr>
          <w:ilvl w:val="0"/>
          <w:numId w:val="19"/>
        </w:numPr>
        <w:tabs>
          <w:tab w:val="clear" w:pos="360"/>
        </w:tabs>
        <w:spacing w:before="120"/>
        <w:ind w:left="1134"/>
        <w:jc w:val="both"/>
        <w:rPr>
          <w:rFonts w:asciiTheme="minorHAnsi" w:hAnsiTheme="minorHAnsi" w:cstheme="minorHAnsi"/>
          <w:szCs w:val="22"/>
        </w:rPr>
      </w:pPr>
      <w:r w:rsidRPr="00772B17">
        <w:rPr>
          <w:rFonts w:asciiTheme="minorHAnsi" w:hAnsiTheme="minorHAnsi" w:cstheme="minorHAnsi"/>
        </w:rPr>
        <w:t>odstranění vady dodáním nového Předmětu koupě bez vad, pokud to není vzhledem k povaze vady nepřiměřené; pokud se vada týká pouze součásti Předmětu koupě, může Kupující požadovat jen výměnu součásti</w:t>
      </w:r>
      <w:r w:rsidR="00B30381" w:rsidRPr="00772B17">
        <w:rPr>
          <w:rFonts w:asciiTheme="minorHAnsi" w:hAnsiTheme="minorHAnsi" w:cstheme="minorHAnsi"/>
          <w:szCs w:val="22"/>
        </w:rPr>
        <w:t>;</w:t>
      </w:r>
    </w:p>
    <w:p w14:paraId="6CBE2D50" w14:textId="260763A8" w:rsidR="00B30381" w:rsidRPr="00772B17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 w:rsidRPr="00772B17">
        <w:rPr>
          <w:rFonts w:asciiTheme="minorHAnsi" w:hAnsiTheme="minorHAnsi" w:cstheme="minorHAnsi"/>
        </w:rPr>
        <w:t>odstranění vady opravou Předmětu koupě, je-li vada opravou odstranitelná</w:t>
      </w:r>
      <w:r w:rsidR="00B30381" w:rsidRPr="00772B17">
        <w:rPr>
          <w:rFonts w:asciiTheme="minorHAnsi" w:hAnsiTheme="minorHAnsi" w:cstheme="minorHAnsi"/>
          <w:szCs w:val="22"/>
        </w:rPr>
        <w:t>;</w:t>
      </w:r>
    </w:p>
    <w:p w14:paraId="56DD488D" w14:textId="446ACB0B" w:rsidR="00B30381" w:rsidRPr="00772B17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 w:rsidRPr="00772B17">
        <w:rPr>
          <w:rFonts w:asciiTheme="minorHAnsi" w:hAnsiTheme="minorHAnsi" w:cstheme="minorHAnsi"/>
        </w:rPr>
        <w:t>odstranění vady dodáním chybějící součásti Předmětu koupě nebo dodáním chybějícího Předmětu koupě</w:t>
      </w:r>
      <w:r w:rsidR="00B30381" w:rsidRPr="00772B17">
        <w:rPr>
          <w:rFonts w:asciiTheme="minorHAnsi" w:hAnsiTheme="minorHAnsi" w:cstheme="minorHAnsi"/>
          <w:szCs w:val="22"/>
        </w:rPr>
        <w:t>;</w:t>
      </w:r>
    </w:p>
    <w:p w14:paraId="0235380C" w14:textId="07A5B03A" w:rsidR="00B30381" w:rsidRPr="00772B17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 w:rsidRPr="00772B17">
        <w:rPr>
          <w:rFonts w:asciiTheme="minorHAnsi" w:hAnsiTheme="minorHAnsi" w:cstheme="minorHAnsi"/>
          <w:szCs w:val="22"/>
        </w:rPr>
        <w:t>př</w:t>
      </w:r>
      <w:r>
        <w:rPr>
          <w:rFonts w:asciiTheme="minorHAnsi" w:hAnsiTheme="minorHAnsi" w:cstheme="minorHAnsi"/>
          <w:szCs w:val="22"/>
        </w:rPr>
        <w:t>i</w:t>
      </w:r>
      <w:r w:rsidRPr="00772B17">
        <w:rPr>
          <w:rFonts w:asciiTheme="minorHAnsi" w:hAnsiTheme="minorHAnsi" w:cstheme="minorHAnsi"/>
          <w:szCs w:val="22"/>
        </w:rPr>
        <w:t>měřenou</w:t>
      </w:r>
      <w:r w:rsidR="00B30381" w:rsidRPr="00772B17">
        <w:rPr>
          <w:rFonts w:asciiTheme="minorHAnsi" w:hAnsiTheme="minorHAnsi" w:cstheme="minorHAnsi"/>
          <w:szCs w:val="22"/>
        </w:rPr>
        <w:t xml:space="preserve"> slevu z kupní ceny v rozsahu ceny vadného či nedodaného plnění;</w:t>
      </w:r>
    </w:p>
    <w:p w14:paraId="4EB3CA46" w14:textId="48E3BE07" w:rsidR="00B30381" w:rsidRPr="00772B17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odstoupení</w:t>
      </w:r>
      <w:r w:rsidR="00B30381" w:rsidRPr="00772B17">
        <w:rPr>
          <w:rFonts w:asciiTheme="minorHAnsi" w:hAnsiTheme="minorHAnsi" w:cstheme="minorHAnsi"/>
          <w:szCs w:val="22"/>
        </w:rPr>
        <w:t xml:space="preserve"> od této smlouvy, </w:t>
      </w:r>
      <w:r>
        <w:rPr>
          <w:rFonts w:asciiTheme="minorHAnsi" w:hAnsiTheme="minorHAnsi" w:cstheme="minorHAnsi"/>
          <w:szCs w:val="22"/>
        </w:rPr>
        <w:t>zakládá-li vada podstatné porušení smlouvy</w:t>
      </w:r>
      <w:r w:rsidR="00B30381" w:rsidRPr="00772B17">
        <w:rPr>
          <w:rFonts w:asciiTheme="minorHAnsi" w:hAnsiTheme="minorHAnsi" w:cstheme="minorHAnsi"/>
          <w:szCs w:val="22"/>
        </w:rPr>
        <w:t>.</w:t>
      </w:r>
    </w:p>
    <w:p w14:paraId="6263B5D3" w14:textId="022AEFC6" w:rsidR="00B30381" w:rsidRPr="002526E0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lastRenderedPageBreak/>
        <w:t xml:space="preserve">Volba mezi nároky uvedenými v odst. </w:t>
      </w:r>
      <w:r w:rsidR="00F51C4F">
        <w:rPr>
          <w:rFonts w:asciiTheme="minorHAnsi" w:hAnsiTheme="minorHAnsi"/>
          <w:szCs w:val="22"/>
        </w:rPr>
        <w:t>4</w:t>
      </w:r>
      <w:r w:rsidRPr="002526E0">
        <w:rPr>
          <w:rFonts w:asciiTheme="minorHAnsi" w:hAnsiTheme="minorHAnsi"/>
          <w:szCs w:val="22"/>
        </w:rPr>
        <w:t xml:space="preserve"> za jakýchkoli okolností náleží Kupujícímu; Kupující může zvolit a uplatnit i kombinaci těchto nároků. Kupující je však povinen svou volbu oznámit Prodávajícímu v zaslaném písemném oznámení vad nebo bez zbytečného odkladu po tomto oznámení. Ustanovení § 2110 občanského zákoníku se nepoužije.</w:t>
      </w:r>
    </w:p>
    <w:p w14:paraId="26433AB1" w14:textId="142B4728" w:rsidR="00B30381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>Vady Předmětu koupě je Prodávající povinen odstranit vždy bezodkladně, nejpozději však ve lhůtě deseti (10) pracovních dnů od jejich uplatnění. Veškeré náklady spojené s odstraněním vad nese Prodávající. Neodstraní-li vady Prodávající, je Kupující oprávněn zajistit odstranění vady prostřednictvím třetí osoby, a to na náklady Prodávajícího, které je Prodávající povinen Kupujícímu nahradit do 10 dnů od jejich písemného uplatnění Kupujícím.</w:t>
      </w:r>
      <w:r w:rsidR="000D430B">
        <w:rPr>
          <w:rFonts w:asciiTheme="minorHAnsi" w:hAnsiTheme="minorHAnsi"/>
          <w:szCs w:val="22"/>
        </w:rPr>
        <w:t xml:space="preserve"> Prodlení Prodávajícího s odstraněním vad Předmětu koupě je podstatným porušením smlouvy.</w:t>
      </w:r>
    </w:p>
    <w:p w14:paraId="7C2F665F" w14:textId="47856339" w:rsidR="00B30381" w:rsidRPr="00182D61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182D61">
        <w:rPr>
          <w:rFonts w:asciiTheme="minorHAnsi" w:hAnsiTheme="minorHAnsi"/>
          <w:szCs w:val="22"/>
        </w:rPr>
        <w:t xml:space="preserve">Neodstraní-li </w:t>
      </w:r>
      <w:r w:rsidR="00533A58">
        <w:rPr>
          <w:rFonts w:asciiTheme="minorHAnsi" w:hAnsiTheme="minorHAnsi"/>
          <w:szCs w:val="22"/>
        </w:rPr>
        <w:t>P</w:t>
      </w:r>
      <w:r w:rsidRPr="00182D61">
        <w:rPr>
          <w:rFonts w:asciiTheme="minorHAnsi" w:hAnsiTheme="minorHAnsi"/>
          <w:szCs w:val="22"/>
        </w:rPr>
        <w:t xml:space="preserve">rodávající vady </w:t>
      </w:r>
      <w:r w:rsidR="00533A58">
        <w:rPr>
          <w:rFonts w:asciiTheme="minorHAnsi" w:hAnsiTheme="minorHAnsi"/>
          <w:szCs w:val="22"/>
        </w:rPr>
        <w:t>P</w:t>
      </w:r>
      <w:r w:rsidRPr="00182D61">
        <w:rPr>
          <w:rFonts w:asciiTheme="minorHAnsi" w:hAnsiTheme="minorHAnsi"/>
          <w:szCs w:val="22"/>
        </w:rPr>
        <w:t xml:space="preserve">ředmětu </w:t>
      </w:r>
      <w:r w:rsidR="00533A58">
        <w:rPr>
          <w:rFonts w:asciiTheme="minorHAnsi" w:hAnsiTheme="minorHAnsi"/>
          <w:szCs w:val="22"/>
        </w:rPr>
        <w:t>koupě</w:t>
      </w:r>
      <w:r w:rsidRPr="00182D61">
        <w:rPr>
          <w:rFonts w:asciiTheme="minorHAnsi" w:hAnsiTheme="minorHAnsi"/>
          <w:szCs w:val="22"/>
        </w:rPr>
        <w:t xml:space="preserve"> v souladu s touto smlouvou řádně a včas, a to ani v dodatečné přiměřené lhůtě poskytnuté mu k tomu </w:t>
      </w:r>
      <w:r w:rsidR="00533A58">
        <w:rPr>
          <w:rFonts w:asciiTheme="minorHAnsi" w:hAnsiTheme="minorHAnsi"/>
          <w:szCs w:val="22"/>
        </w:rPr>
        <w:t>K</w:t>
      </w:r>
      <w:r w:rsidRPr="00182D61">
        <w:rPr>
          <w:rFonts w:asciiTheme="minorHAnsi" w:hAnsiTheme="minorHAnsi"/>
          <w:szCs w:val="22"/>
        </w:rPr>
        <w:t xml:space="preserve">upujícím, je </w:t>
      </w:r>
      <w:r w:rsidR="00533A58">
        <w:rPr>
          <w:rFonts w:asciiTheme="minorHAnsi" w:hAnsiTheme="minorHAnsi"/>
          <w:szCs w:val="22"/>
        </w:rPr>
        <w:t>K</w:t>
      </w:r>
      <w:r w:rsidRPr="00182D61">
        <w:rPr>
          <w:rFonts w:asciiTheme="minorHAnsi" w:hAnsiTheme="minorHAnsi"/>
          <w:szCs w:val="22"/>
        </w:rPr>
        <w:t xml:space="preserve">upující oprávněn nechat odstranit vady </w:t>
      </w:r>
      <w:r w:rsidR="00533A58">
        <w:rPr>
          <w:rFonts w:asciiTheme="minorHAnsi" w:hAnsiTheme="minorHAnsi"/>
          <w:szCs w:val="22"/>
        </w:rPr>
        <w:t>P</w:t>
      </w:r>
      <w:r w:rsidRPr="00182D61">
        <w:rPr>
          <w:rFonts w:asciiTheme="minorHAnsi" w:hAnsiTheme="minorHAnsi"/>
          <w:szCs w:val="22"/>
        </w:rPr>
        <w:t xml:space="preserve">ředmětu koupě třetí osobou. Prodávající se pak zavazuje nahradit </w:t>
      </w:r>
      <w:r w:rsidR="00533A58">
        <w:rPr>
          <w:rFonts w:asciiTheme="minorHAnsi" w:hAnsiTheme="minorHAnsi"/>
          <w:szCs w:val="22"/>
        </w:rPr>
        <w:t>K</w:t>
      </w:r>
      <w:r w:rsidRPr="00182D61">
        <w:rPr>
          <w:rFonts w:asciiTheme="minorHAnsi" w:hAnsiTheme="minorHAnsi"/>
          <w:szCs w:val="22"/>
        </w:rPr>
        <w:t xml:space="preserve">upujícímu veškeré účelně vynaložené a prokázané náklady na odstranění vad </w:t>
      </w:r>
      <w:r w:rsidR="00533A58">
        <w:rPr>
          <w:rFonts w:asciiTheme="minorHAnsi" w:hAnsiTheme="minorHAnsi"/>
          <w:szCs w:val="22"/>
        </w:rPr>
        <w:t>P</w:t>
      </w:r>
      <w:r w:rsidRPr="00182D61">
        <w:rPr>
          <w:rFonts w:asciiTheme="minorHAnsi" w:hAnsiTheme="minorHAnsi"/>
          <w:szCs w:val="22"/>
        </w:rPr>
        <w:t xml:space="preserve">ředmětu </w:t>
      </w:r>
      <w:r w:rsidR="00533A58">
        <w:rPr>
          <w:rFonts w:asciiTheme="minorHAnsi" w:hAnsiTheme="minorHAnsi"/>
          <w:szCs w:val="22"/>
        </w:rPr>
        <w:t>koupě</w:t>
      </w:r>
      <w:r w:rsidRPr="00182D61">
        <w:rPr>
          <w:rFonts w:asciiTheme="minorHAnsi" w:hAnsiTheme="minorHAnsi"/>
          <w:szCs w:val="22"/>
        </w:rPr>
        <w:t xml:space="preserve"> třetí osobou. Tímto není dotčen nárok </w:t>
      </w:r>
      <w:r w:rsidR="00533A58">
        <w:rPr>
          <w:rFonts w:asciiTheme="minorHAnsi" w:hAnsiTheme="minorHAnsi"/>
          <w:szCs w:val="22"/>
        </w:rPr>
        <w:t>K</w:t>
      </w:r>
      <w:r w:rsidRPr="00182D61">
        <w:rPr>
          <w:rFonts w:asciiTheme="minorHAnsi" w:hAnsiTheme="minorHAnsi"/>
          <w:szCs w:val="22"/>
        </w:rPr>
        <w:t>upujícího na náhradu škody, jakož ani ná</w:t>
      </w:r>
      <w:r>
        <w:rPr>
          <w:rFonts w:asciiTheme="minorHAnsi" w:hAnsiTheme="minorHAnsi"/>
          <w:szCs w:val="22"/>
        </w:rPr>
        <w:t>rok na zaplacení smluvní pokuty.</w:t>
      </w:r>
    </w:p>
    <w:p w14:paraId="4177550E" w14:textId="2D1E1EED" w:rsidR="00B30381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 xml:space="preserve">V případě, že Předmět koupě má jakékoli vady, po dobu jejich odstraňování záruční doba neběží. Od okamžiku odstranění vad(y) počíná běžet zůstatek Záruční doby Předmětu koupě prodloužený o dobu odstraňování vady. Na provedenou opravu poskytne Prodávající záruku ve stejné délce jako v odst. </w:t>
      </w:r>
      <w:r w:rsidR="008B5131">
        <w:rPr>
          <w:rFonts w:asciiTheme="minorHAnsi" w:hAnsiTheme="minorHAnsi"/>
          <w:szCs w:val="22"/>
        </w:rPr>
        <w:t>2</w:t>
      </w:r>
      <w:r w:rsidRPr="002526E0">
        <w:rPr>
          <w:rFonts w:asciiTheme="minorHAnsi" w:hAnsiTheme="minorHAnsi"/>
          <w:szCs w:val="22"/>
        </w:rPr>
        <w:t>.</w:t>
      </w:r>
    </w:p>
    <w:p w14:paraId="12284658" w14:textId="77777777" w:rsidR="00B30381" w:rsidRPr="00AB64FA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AB64FA">
        <w:rPr>
          <w:rFonts w:asciiTheme="minorHAnsi" w:hAnsiTheme="minorHAnsi"/>
          <w:szCs w:val="22"/>
        </w:rPr>
        <w:t>Reklamaci lze uplatnit nejpozději do posledního dne záruční lhůty, přičemž i reklamace odeslaná v poslední den záruční lhůty se považuje za včas uplatněnou.</w:t>
      </w:r>
    </w:p>
    <w:p w14:paraId="0228583A" w14:textId="32D2580F" w:rsidR="00B30381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>Prodávající neodpovídá za vady Předmětu koupě vzniklé obvyklým opotřebením, neodborným použitím a zacházením s Předmětem koupě, nebo užíváním Předmětu koupě k jiným účelům, než ke kterým je určen.</w:t>
      </w:r>
    </w:p>
    <w:p w14:paraId="70AE3CB4" w14:textId="77777777" w:rsidR="00903600" w:rsidRDefault="00903600" w:rsidP="00903600">
      <w:pPr>
        <w:pStyle w:val="Zkladntextodsazen3"/>
        <w:spacing w:before="120"/>
        <w:ind w:left="705" w:firstLine="0"/>
        <w:jc w:val="both"/>
        <w:rPr>
          <w:rFonts w:asciiTheme="minorHAnsi" w:hAnsiTheme="minorHAnsi"/>
          <w:szCs w:val="22"/>
        </w:rPr>
      </w:pPr>
    </w:p>
    <w:p w14:paraId="59925786" w14:textId="77777777" w:rsidR="00903600" w:rsidRPr="00903600" w:rsidRDefault="00903600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0" w:name="_Toc38020007"/>
      <w:r w:rsidRPr="00903600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Sankční ujednání</w:t>
      </w:r>
      <w:bookmarkEnd w:id="10"/>
    </w:p>
    <w:p w14:paraId="3D74081A" w14:textId="573888C8" w:rsidR="00290568" w:rsidRDefault="00290568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>Ocitne-li se Prodávající v prodlení se splněním své povinnosti odevzdat Předmět koupě Kupujícímu, je Kupujícímu povinen uhradit smluvní pokutu ve výši 0,2 % z kupní ceny bez DPH za každý i započatý den prodlení.</w:t>
      </w:r>
    </w:p>
    <w:p w14:paraId="0728CED8" w14:textId="43209501" w:rsidR="00290568" w:rsidRDefault="00290568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>Ocitne-li se Prodávající v</w:t>
      </w:r>
      <w:r>
        <w:rPr>
          <w:rFonts w:asciiTheme="minorHAnsi" w:hAnsiTheme="minorHAnsi"/>
          <w:szCs w:val="22"/>
        </w:rPr>
        <w:t> </w:t>
      </w:r>
      <w:r w:rsidRPr="002526E0">
        <w:rPr>
          <w:rFonts w:asciiTheme="minorHAnsi" w:hAnsiTheme="minorHAnsi"/>
          <w:szCs w:val="22"/>
        </w:rPr>
        <w:t>prodlení</w:t>
      </w:r>
      <w:r>
        <w:rPr>
          <w:rFonts w:asciiTheme="minorHAnsi" w:hAnsiTheme="minorHAnsi"/>
          <w:szCs w:val="22"/>
        </w:rPr>
        <w:t xml:space="preserve"> s odstraněním vad, je Kupujícímu povinen uhradit smluvní pokutu ve výši 500 Kč za každou vadu a den prodlení.</w:t>
      </w:r>
    </w:p>
    <w:p w14:paraId="5E349DE6" w14:textId="2EE44B48" w:rsidR="00903600" w:rsidRPr="002526E0" w:rsidRDefault="00903600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 xml:space="preserve">Ocitne-li se Kupující v prodlení s úhradou </w:t>
      </w:r>
      <w:r w:rsidR="00290568">
        <w:rPr>
          <w:rFonts w:asciiTheme="minorHAnsi" w:hAnsiTheme="minorHAnsi"/>
          <w:szCs w:val="22"/>
        </w:rPr>
        <w:t>kupní ceny</w:t>
      </w:r>
      <w:r w:rsidRPr="002526E0">
        <w:rPr>
          <w:rFonts w:asciiTheme="minorHAnsi" w:hAnsiTheme="minorHAnsi"/>
          <w:szCs w:val="22"/>
        </w:rPr>
        <w:t>, je Prodávající oprávněn požadovat úrok z prodlení ve výši 0,1 % z</w:t>
      </w:r>
      <w:r w:rsidR="00290568">
        <w:rPr>
          <w:rFonts w:asciiTheme="minorHAnsi" w:hAnsiTheme="minorHAnsi"/>
          <w:szCs w:val="22"/>
        </w:rPr>
        <w:t> dlužné částky</w:t>
      </w:r>
      <w:r w:rsidRPr="002526E0">
        <w:rPr>
          <w:rFonts w:asciiTheme="minorHAnsi" w:hAnsiTheme="minorHAnsi"/>
          <w:szCs w:val="22"/>
        </w:rPr>
        <w:t xml:space="preserve"> za každý i započatý den prodlení.</w:t>
      </w:r>
    </w:p>
    <w:p w14:paraId="0163D793" w14:textId="6E51D67A" w:rsidR="00290568" w:rsidRPr="00290568" w:rsidRDefault="00290568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290568">
        <w:rPr>
          <w:rFonts w:asciiTheme="minorHAnsi" w:hAnsiTheme="minorHAnsi" w:cstheme="minorHAnsi"/>
        </w:rPr>
        <w:t>Smluvní pokuty se stávají splatnými dnem následujícím po dni, ve kterém na ně vznikl nárok.</w:t>
      </w:r>
    </w:p>
    <w:p w14:paraId="4E580A5A" w14:textId="4AB415F1" w:rsidR="00903600" w:rsidRDefault="00903600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CB1942">
        <w:rPr>
          <w:rFonts w:asciiTheme="minorHAnsi" w:hAnsiTheme="minorHAnsi"/>
          <w:szCs w:val="22"/>
        </w:rPr>
        <w:t xml:space="preserve">Smluvní strany považují výše ujednaných smluvních pokut za zcela přiměřené. Zaplacením smluvní pokuty není dotčeno právo na náhradu škody, která vznikla smluvní straně požadující smluvní pokutu v příčinné souvislosti s porušením </w:t>
      </w:r>
      <w:r w:rsidR="00290568">
        <w:rPr>
          <w:rFonts w:asciiTheme="minorHAnsi" w:hAnsiTheme="minorHAnsi"/>
          <w:szCs w:val="22"/>
        </w:rPr>
        <w:t>s</w:t>
      </w:r>
      <w:r w:rsidRPr="00CB1942">
        <w:rPr>
          <w:rFonts w:asciiTheme="minorHAnsi" w:hAnsiTheme="minorHAnsi"/>
          <w:szCs w:val="22"/>
        </w:rPr>
        <w:t>mlouvy, se kterým je splněna povinnost</w:t>
      </w:r>
      <w:r>
        <w:rPr>
          <w:rFonts w:asciiTheme="minorHAnsi" w:hAnsiTheme="minorHAnsi"/>
          <w:szCs w:val="22"/>
        </w:rPr>
        <w:t xml:space="preserve"> platit smluvní pokuty.</w:t>
      </w:r>
    </w:p>
    <w:p w14:paraId="6A5E4994" w14:textId="77777777" w:rsidR="00903600" w:rsidRDefault="00903600" w:rsidP="00903600">
      <w:pPr>
        <w:pStyle w:val="Zkladntextodsazen3"/>
        <w:spacing w:before="120"/>
        <w:ind w:left="705" w:firstLine="0"/>
        <w:jc w:val="both"/>
        <w:rPr>
          <w:rFonts w:asciiTheme="minorHAnsi" w:hAnsiTheme="minorHAnsi"/>
          <w:szCs w:val="22"/>
        </w:rPr>
      </w:pPr>
    </w:p>
    <w:p w14:paraId="22AB820D" w14:textId="77777777" w:rsidR="00BE3ECB" w:rsidRPr="00903600" w:rsidRDefault="00BE3ECB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1" w:name="_Toc38020008"/>
      <w:r w:rsidRPr="00903600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ukončení smlouvy</w:t>
      </w:r>
      <w:bookmarkEnd w:id="11"/>
    </w:p>
    <w:p w14:paraId="55EC0ADF" w14:textId="7B56AECA" w:rsidR="000D430B" w:rsidRDefault="000D430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Smluvní strany jsou oprávněny odstoupit od smlouvy v případě podstatného porušení smlouvy druhou smluvní stranou. </w:t>
      </w:r>
    </w:p>
    <w:p w14:paraId="57101BD4" w14:textId="0CEA8270" w:rsidR="00290568" w:rsidRDefault="00290568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Kupující je dále oprávněn odstoupit od smlouvy v případě nepodstatného porušení smlouvy Prodávajícím, které Prodávající v dodatečné lhůtě nenapraví.</w:t>
      </w:r>
    </w:p>
    <w:p w14:paraId="46381C52" w14:textId="0A54354E" w:rsidR="000D430B" w:rsidRDefault="000D430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Kupující se oprávněn odstoupit od smlouvy dále </w:t>
      </w:r>
      <w:r w:rsidRPr="00B30381">
        <w:rPr>
          <w:rFonts w:asciiTheme="minorHAnsi" w:hAnsiTheme="minorHAnsi"/>
          <w:szCs w:val="22"/>
        </w:rPr>
        <w:t xml:space="preserve">v případě vydání rozhodnutí o úpadku Prodávajícího dle zákona č. 182/2006 Sb., o úpadku a způsobech jeho řešení (insolvenční zákon), ve znění pozdějších </w:t>
      </w:r>
      <w:r w:rsidRPr="00B30381">
        <w:rPr>
          <w:rFonts w:asciiTheme="minorHAnsi" w:hAnsiTheme="minorHAnsi"/>
          <w:szCs w:val="22"/>
        </w:rPr>
        <w:lastRenderedPageBreak/>
        <w:t>předpisů</w:t>
      </w:r>
      <w:r w:rsidR="00290568">
        <w:rPr>
          <w:rFonts w:asciiTheme="minorHAnsi" w:hAnsiTheme="minorHAnsi"/>
          <w:szCs w:val="22"/>
        </w:rPr>
        <w:t xml:space="preserve">, nebo </w:t>
      </w:r>
      <w:r w:rsidR="00290568" w:rsidRPr="00290568">
        <w:rPr>
          <w:rFonts w:asciiTheme="minorHAnsi" w:hAnsiTheme="minorHAnsi" w:cstheme="minorHAnsi"/>
        </w:rPr>
        <w:t xml:space="preserve">v případě, že Prodávající v nabídce podané do </w:t>
      </w:r>
      <w:r w:rsidR="00273285">
        <w:rPr>
          <w:rFonts w:asciiTheme="minorHAnsi" w:hAnsiTheme="minorHAnsi" w:cstheme="minorHAnsi"/>
        </w:rPr>
        <w:t>výběrového</w:t>
      </w:r>
      <w:r w:rsidR="00290568" w:rsidRPr="00290568">
        <w:rPr>
          <w:rFonts w:asciiTheme="minorHAnsi" w:hAnsiTheme="minorHAnsi" w:cstheme="minorHAnsi"/>
        </w:rPr>
        <w:t xml:space="preserve"> řízení k Veřejné zakázce uvedl informace nebo předložil doklady, které neodpovídají skutečnosti a měly nebo mohly mít vliv na výsledek tohoto </w:t>
      </w:r>
      <w:r w:rsidR="00273285">
        <w:rPr>
          <w:rFonts w:asciiTheme="minorHAnsi" w:hAnsiTheme="minorHAnsi" w:cstheme="minorHAnsi"/>
        </w:rPr>
        <w:t>výběrového</w:t>
      </w:r>
      <w:r w:rsidR="00290568" w:rsidRPr="00290568">
        <w:rPr>
          <w:rFonts w:asciiTheme="minorHAnsi" w:hAnsiTheme="minorHAnsi" w:cstheme="minorHAnsi"/>
        </w:rPr>
        <w:t xml:space="preserve"> řízení.</w:t>
      </w:r>
    </w:p>
    <w:p w14:paraId="663A21D1" w14:textId="0AB6EAC7" w:rsidR="00BE3ECB" w:rsidRPr="00B30381" w:rsidRDefault="00BE3EC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Odstoupení od </w:t>
      </w:r>
      <w:r w:rsidR="000D430B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 xml:space="preserve">mlouvy musí být písemné, musí být podepsáno oprávněným zástupcem příslušné strany a musí být doručeno druhé straně </w:t>
      </w:r>
      <w:r w:rsidR="00290568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mlouvy.</w:t>
      </w:r>
    </w:p>
    <w:p w14:paraId="5F303E6B" w14:textId="649D1C2B" w:rsidR="00BE3ECB" w:rsidRPr="00B30381" w:rsidRDefault="00BE3EC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Odstoupení od </w:t>
      </w:r>
      <w:r w:rsidR="000D430B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 xml:space="preserve">mlouvy se nedotýká nároku každé ze stran na náhradu škody vzniklé z porušení </w:t>
      </w:r>
      <w:r w:rsidR="000D430B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 xml:space="preserve">mlouvy druhou ze stran. Žádná ze stran </w:t>
      </w:r>
      <w:r w:rsidR="000D430B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 xml:space="preserve">mlouvy se rovněž nezbavuje povinnosti vyrovnat své závazky vzniklé odstoupením od </w:t>
      </w:r>
      <w:r w:rsidR="000D430B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mlouvy.</w:t>
      </w:r>
    </w:p>
    <w:p w14:paraId="3F08B8DF" w14:textId="77777777" w:rsidR="00903600" w:rsidRPr="00B30381" w:rsidRDefault="00903600" w:rsidP="00903600">
      <w:pPr>
        <w:pStyle w:val="Zkladntextodsazen3"/>
        <w:spacing w:before="120" w:after="120"/>
        <w:ind w:left="703" w:firstLine="0"/>
        <w:jc w:val="both"/>
        <w:rPr>
          <w:rFonts w:asciiTheme="minorHAnsi" w:hAnsiTheme="minorHAnsi"/>
          <w:szCs w:val="22"/>
        </w:rPr>
      </w:pPr>
    </w:p>
    <w:p w14:paraId="66E6F2CD" w14:textId="77777777" w:rsidR="00903600" w:rsidRPr="00903600" w:rsidRDefault="00903600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2" w:name="_Toc38020009"/>
      <w:r w:rsidRPr="00903600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pojištění prodávajícího</w:t>
      </w:r>
      <w:bookmarkEnd w:id="12"/>
    </w:p>
    <w:p w14:paraId="44FD9184" w14:textId="0D87B3B2" w:rsidR="00903600" w:rsidRPr="00192973" w:rsidRDefault="00903600" w:rsidP="00903600">
      <w:pPr>
        <w:numPr>
          <w:ilvl w:val="0"/>
          <w:numId w:val="22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Cs/>
          <w:szCs w:val="22"/>
        </w:rPr>
      </w:pPr>
      <w:r w:rsidRPr="00192973">
        <w:rPr>
          <w:rFonts w:asciiTheme="minorHAnsi" w:hAnsiTheme="minorHAnsi"/>
          <w:bCs/>
          <w:szCs w:val="22"/>
        </w:rPr>
        <w:t>Prodávající prohlašuje, že má uzavřenou platnou pojistnou smlouvu, jejímž předmětem je pojištění odpovědnosti Prodávajícího za škodu, která vznikne Kupujícímu nebo třetím osobám v důsledku smrti nebo úrazu nebo za škodu na jejich majetku v souvislosti s </w:t>
      </w:r>
      <w:r w:rsidR="000D430B">
        <w:rPr>
          <w:rFonts w:asciiTheme="minorHAnsi" w:hAnsiTheme="minorHAnsi"/>
          <w:bCs/>
          <w:szCs w:val="22"/>
        </w:rPr>
        <w:t>odevzdáním</w:t>
      </w:r>
      <w:r w:rsidRPr="00192973">
        <w:rPr>
          <w:rFonts w:asciiTheme="minorHAnsi" w:hAnsiTheme="minorHAnsi"/>
          <w:bCs/>
          <w:szCs w:val="22"/>
        </w:rPr>
        <w:t xml:space="preserve"> a instalací Předmětu koupě v důsledku činnosti Prodávajícího. Pojištění odpovědnosti bude zahrnovat rovněž povinnost nahradit škodu či újmu způsobenou vadným výrobkem nebo vadně vykonanou prací a povinnost nahradit škodu či újmu vzniklou na věci, kterou převzal za účelem provedení objednané činnosti. Minimální výše pojistného plnění činí </w:t>
      </w:r>
      <w:r w:rsidR="00D66A5A">
        <w:rPr>
          <w:rFonts w:asciiTheme="minorHAnsi" w:hAnsiTheme="minorHAnsi"/>
          <w:bCs/>
          <w:szCs w:val="22"/>
        </w:rPr>
        <w:t>500 000</w:t>
      </w:r>
      <w:r w:rsidRPr="00192973">
        <w:rPr>
          <w:rFonts w:asciiTheme="minorHAnsi" w:hAnsiTheme="minorHAnsi"/>
          <w:bCs/>
          <w:szCs w:val="22"/>
        </w:rPr>
        <w:t xml:space="preserve"> Kč.</w:t>
      </w:r>
    </w:p>
    <w:p w14:paraId="4EC45622" w14:textId="77777777" w:rsidR="00903600" w:rsidRPr="00192973" w:rsidRDefault="00903600" w:rsidP="00903600">
      <w:pPr>
        <w:numPr>
          <w:ilvl w:val="0"/>
          <w:numId w:val="22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Cs/>
          <w:szCs w:val="22"/>
        </w:rPr>
      </w:pPr>
      <w:r w:rsidRPr="00192973">
        <w:rPr>
          <w:rFonts w:asciiTheme="minorHAnsi" w:hAnsiTheme="minorHAnsi"/>
          <w:bCs/>
          <w:szCs w:val="22"/>
        </w:rPr>
        <w:t>Pojistná smlouva nesmí obsahovat ustanovení vylučující odpovědnost plnění pojišťovny (tzv. výluky z pojištění) s výjimkou výluk odpovídajících výlukám standardně uplatňovaným ve vztahu k obdobnému předmětu pojištění na trhu poskytování pojistných služeb v České republice.</w:t>
      </w:r>
    </w:p>
    <w:p w14:paraId="5D2946BE" w14:textId="77777777" w:rsidR="00903600" w:rsidRDefault="00903600" w:rsidP="00903600">
      <w:pPr>
        <w:numPr>
          <w:ilvl w:val="0"/>
          <w:numId w:val="22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Cs/>
          <w:szCs w:val="22"/>
        </w:rPr>
      </w:pPr>
      <w:r w:rsidRPr="00192973">
        <w:rPr>
          <w:rFonts w:asciiTheme="minorHAnsi" w:hAnsiTheme="minorHAnsi"/>
          <w:bCs/>
          <w:szCs w:val="22"/>
        </w:rPr>
        <w:t>Nesplnění závazků dle tohoto článku je podstatným porušením smlouvy.</w:t>
      </w:r>
    </w:p>
    <w:p w14:paraId="5867239C" w14:textId="01795BF3" w:rsidR="0035703E" w:rsidRDefault="0035703E" w:rsidP="0035703E">
      <w:pPr>
        <w:spacing w:before="120"/>
        <w:ind w:left="567"/>
        <w:jc w:val="both"/>
        <w:rPr>
          <w:rFonts w:asciiTheme="minorHAnsi" w:hAnsiTheme="minorHAnsi"/>
          <w:bCs/>
          <w:szCs w:val="22"/>
        </w:rPr>
      </w:pPr>
    </w:p>
    <w:p w14:paraId="086CE01B" w14:textId="77777777" w:rsidR="00BE3ECB" w:rsidRPr="00903600" w:rsidRDefault="00BE3ECB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3" w:name="_Toc38020010"/>
      <w:r w:rsidRPr="00903600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Obecná práva a povinnosti</w:t>
      </w:r>
      <w:bookmarkEnd w:id="13"/>
    </w:p>
    <w:p w14:paraId="53DE17CA" w14:textId="06D70C4E" w:rsidR="00BE3ECB" w:rsidRPr="00B30381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je oprávněn použít pro plnění povinností ze </w:t>
      </w:r>
      <w:r w:rsidR="00231557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mlouvy třetích osob. Za plnění subdodavatele však Prodávající za jakýchkoli okolností vždy odpovídá tak, jako by plnění poskytoval sám.</w:t>
      </w:r>
    </w:p>
    <w:p w14:paraId="0A439221" w14:textId="225E5A61" w:rsidR="00BE3ECB" w:rsidRPr="00B30381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je povinen odevzdat Kupujícímu Předmět koupě řádně a včas. Při plnění </w:t>
      </w:r>
      <w:r w:rsidR="00231557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mlouvy je Prodávající povinen postupovat s náležitou profesionální a odbornou péčí a odpovědností. Veškeré odborné práce musí vykonávat pracovníci Prodávajícího nebo jeho subdodavatelů mající příslušnou odbornou způsobilost. Doklad o odborné způsobilosti pracovníků je Prodávající povinen na požádání Kupujícímu předložit. Prodávající je povinen nahradit pracovníka, který nemá příslušnou odbornou způsobilost, za pracovníka, který takovou způsobilostí disponuje.</w:t>
      </w:r>
    </w:p>
    <w:p w14:paraId="5D49A51F" w14:textId="3A0B6BC4" w:rsidR="00BE3ECB" w:rsidRPr="00B30381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>Prodávající je odpovědný za to, že Předmět koupě bude v době jeho odevzdání Kupujícímu odpovídat příslušným obecně platným právním, technickým, bezpečnostním, hygienickým a podobným předpisům, jakož i předpisům o ochraně životního prostředí.</w:t>
      </w:r>
    </w:p>
    <w:p w14:paraId="6D508BBF" w14:textId="12D9FACB" w:rsidR="00BE3ECB" w:rsidRPr="00B30381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je povinen bezodkladně informovat Kupujícího o všech skutečnostech, které zjistil při plnění </w:t>
      </w:r>
      <w:r w:rsidR="00231557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mlouvy a které by mohly mít vliv na zájmy Kupujícího nebo by mohly vyvolat změnu jeho postupů či postojů.</w:t>
      </w:r>
    </w:p>
    <w:p w14:paraId="56B84E62" w14:textId="2306560B" w:rsidR="000F69FA" w:rsidRPr="00B30381" w:rsidRDefault="000F69FA" w:rsidP="00AD1A5F">
      <w:pPr>
        <w:tabs>
          <w:tab w:val="left" w:pos="540"/>
        </w:tabs>
        <w:spacing w:before="120"/>
        <w:jc w:val="both"/>
        <w:rPr>
          <w:rFonts w:asciiTheme="minorHAnsi" w:hAnsiTheme="minorHAnsi"/>
          <w:bCs/>
          <w:szCs w:val="22"/>
        </w:rPr>
      </w:pPr>
    </w:p>
    <w:p w14:paraId="5B24D836" w14:textId="77777777" w:rsidR="00C9427F" w:rsidRPr="00B30381" w:rsidRDefault="00CC75FC" w:rsidP="00B30381">
      <w:pPr>
        <w:numPr>
          <w:ilvl w:val="0"/>
          <w:numId w:val="8"/>
        </w:numPr>
        <w:jc w:val="center"/>
        <w:rPr>
          <w:rFonts w:asciiTheme="minorHAnsi" w:hAnsiTheme="minorHAnsi"/>
          <w:caps/>
          <w:szCs w:val="22"/>
        </w:rPr>
      </w:pPr>
      <w:r w:rsidRPr="00B30381">
        <w:rPr>
          <w:rFonts w:asciiTheme="minorHAnsi" w:hAnsiTheme="minorHAnsi"/>
          <w:b/>
          <w:bCs/>
          <w:caps/>
          <w:szCs w:val="22"/>
        </w:rPr>
        <w:t>U</w:t>
      </w:r>
      <w:r w:rsidR="00A2467F" w:rsidRPr="00B30381">
        <w:rPr>
          <w:rFonts w:asciiTheme="minorHAnsi" w:hAnsiTheme="minorHAnsi"/>
          <w:b/>
          <w:bCs/>
          <w:caps/>
          <w:szCs w:val="22"/>
        </w:rPr>
        <w:t>stanovení</w:t>
      </w:r>
      <w:r w:rsidRPr="00B30381">
        <w:rPr>
          <w:rFonts w:asciiTheme="minorHAnsi" w:hAnsiTheme="minorHAnsi"/>
          <w:b/>
          <w:bCs/>
          <w:caps/>
          <w:szCs w:val="22"/>
        </w:rPr>
        <w:t xml:space="preserve"> </w:t>
      </w:r>
      <w:r w:rsidR="00C9427F" w:rsidRPr="00B30381">
        <w:rPr>
          <w:rFonts w:asciiTheme="minorHAnsi" w:hAnsiTheme="minorHAnsi"/>
          <w:b/>
          <w:caps/>
          <w:szCs w:val="22"/>
        </w:rPr>
        <w:t>společná a závěrečná</w:t>
      </w:r>
    </w:p>
    <w:p w14:paraId="071B5E51" w14:textId="3D628A9F" w:rsidR="00903600" w:rsidRPr="00290568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Vztahy mezi stranami se řídí českým právním řádem. Ve věcech </w:t>
      </w:r>
      <w:r w:rsidR="00D2191C"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>mlouvou výslovně neupravených se právní vztahy z ní vznikající a vyplývající řídí příslušnými ustanoveními zákona č. 89/2012 Sb., občanského zákoníku, ve znění pozdějších předpisů, a ostatními obecně závaznými právními předpisy.</w:t>
      </w:r>
      <w:r w:rsidR="00290568">
        <w:rPr>
          <w:rFonts w:asciiTheme="minorHAnsi" w:hAnsiTheme="minorHAnsi"/>
          <w:szCs w:val="22"/>
        </w:rPr>
        <w:t xml:space="preserve"> </w:t>
      </w:r>
      <w:r w:rsidR="00290568" w:rsidRPr="00290568">
        <w:rPr>
          <w:rFonts w:asciiTheme="minorHAnsi" w:hAnsiTheme="minorHAnsi" w:cstheme="minorHAnsi"/>
        </w:rPr>
        <w:t xml:space="preserve">Smluvní strany se dohodly, že na práva a povinnosti založené </w:t>
      </w:r>
      <w:r w:rsidR="00290568">
        <w:rPr>
          <w:rFonts w:asciiTheme="minorHAnsi" w:hAnsiTheme="minorHAnsi" w:cstheme="minorHAnsi"/>
        </w:rPr>
        <w:t>s</w:t>
      </w:r>
      <w:r w:rsidR="00290568" w:rsidRPr="00290568">
        <w:rPr>
          <w:rFonts w:asciiTheme="minorHAnsi" w:hAnsiTheme="minorHAnsi" w:cstheme="minorHAnsi"/>
        </w:rPr>
        <w:t>mlouvou nebo v souvislosti s ní se nepoužije Úmluva OSN o smlouvách o mezinárodní koupi zboží ze dne 11. 4. 1980.</w:t>
      </w:r>
    </w:p>
    <w:p w14:paraId="3F4324F2" w14:textId="44220320" w:rsidR="00616FAB" w:rsidRDefault="00616FAB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Nedílnou součástí této smlouvy je příloha č. 1 – technická specifikace.</w:t>
      </w:r>
    </w:p>
    <w:p w14:paraId="0FBC05FF" w14:textId="5F6CE3A4" w:rsidR="00903600" w:rsidRPr="00F11E87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F11E87">
        <w:rPr>
          <w:rFonts w:asciiTheme="minorHAnsi" w:hAnsiTheme="minorHAnsi"/>
          <w:szCs w:val="22"/>
        </w:rPr>
        <w:lastRenderedPageBreak/>
        <w:t xml:space="preserve">Prodávající je oprávněn přenést svoje práva a povinnosti z této </w:t>
      </w:r>
      <w:r w:rsidR="00D2191C"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>mlouvy na třetí osobu pouze s předchozím písemným souhlasem Kupujícího. Ustanovení § 1879 občanského zákoníku se nepoužije.</w:t>
      </w:r>
    </w:p>
    <w:p w14:paraId="403674C5" w14:textId="755C1C6A" w:rsidR="00B8205D" w:rsidRPr="00B8205D" w:rsidRDefault="00B8205D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B8205D">
        <w:rPr>
          <w:rFonts w:asciiTheme="minorHAnsi" w:hAnsiTheme="minorHAnsi" w:cstheme="minorHAnsi"/>
        </w:rPr>
        <w:t>Kupující je oprávněn převést svoje práva a povinnosti z této smlouvy na třetí osobu.</w:t>
      </w:r>
    </w:p>
    <w:p w14:paraId="1033E0EF" w14:textId="3148FA7B" w:rsidR="00B8205D" w:rsidRPr="00B8205D" w:rsidRDefault="00B8205D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F11E87">
        <w:rPr>
          <w:rFonts w:asciiTheme="minorHAnsi" w:hAnsiTheme="minorHAnsi"/>
          <w:szCs w:val="22"/>
        </w:rPr>
        <w:t>Prodávající je na základě § 2 písm. e) zákona č. 320/2001 Sb., o finanční kontrole ve veřejné správě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 Prodávající se dále zavazuje zajistit splnění této povinnosti u svých případných subdodavatelů.</w:t>
      </w:r>
    </w:p>
    <w:p w14:paraId="3B3EBCFC" w14:textId="7DDFDD25" w:rsidR="00903600" w:rsidRPr="00DD3BE5" w:rsidRDefault="00DD3BE5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DD3BE5">
        <w:rPr>
          <w:rFonts w:asciiTheme="minorHAnsi" w:hAnsiTheme="minorHAnsi" w:cstheme="minorHAnsi"/>
        </w:rPr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0E4F5F9" w14:textId="4C2569E6" w:rsidR="00903600" w:rsidRPr="00F11E87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Nastanou-li u některé ze stran skutečnosti bránící řádnému plnění této </w:t>
      </w:r>
      <w:r w:rsidR="00D2191C"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>mlouvy, je povinna to ihned bez zbytečného odkladu oznámit druhé straně a vyvolat jednání zástupců Kupujícího a Prodávajícího.</w:t>
      </w:r>
    </w:p>
    <w:p w14:paraId="1ABD36EA" w14:textId="709620B8" w:rsidR="00903600" w:rsidRPr="00F11E87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Prodávající se zavazuje, že pokud v souvislosti s realizací této </w:t>
      </w:r>
      <w:r w:rsidR="00D2191C"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 xml:space="preserve">mlouvy při plnění svých povinností přijdou jeho pověření pracovníci do styku s osobními/citlivými údaji ve smyslu </w:t>
      </w:r>
      <w:r w:rsidR="00C91A8D">
        <w:rPr>
          <w:rFonts w:asciiTheme="minorHAnsi" w:hAnsiTheme="minorHAnsi"/>
          <w:szCs w:val="22"/>
        </w:rPr>
        <w:t xml:space="preserve">nařízení GDPR a </w:t>
      </w:r>
      <w:r w:rsidRPr="00F11E87">
        <w:rPr>
          <w:rFonts w:asciiTheme="minorHAnsi" w:hAnsiTheme="minorHAnsi"/>
          <w:szCs w:val="22"/>
        </w:rPr>
        <w:t>zákona č. 1</w:t>
      </w:r>
      <w:r w:rsidR="00D2191C">
        <w:rPr>
          <w:rFonts w:asciiTheme="minorHAnsi" w:hAnsiTheme="minorHAnsi"/>
          <w:szCs w:val="22"/>
        </w:rPr>
        <w:t>1</w:t>
      </w:r>
      <w:r w:rsidRPr="00F11E87">
        <w:rPr>
          <w:rFonts w:asciiTheme="minorHAnsi" w:hAnsiTheme="minorHAnsi"/>
          <w:szCs w:val="22"/>
        </w:rPr>
        <w:t>0/20</w:t>
      </w:r>
      <w:r w:rsidR="00D2191C">
        <w:rPr>
          <w:rFonts w:asciiTheme="minorHAnsi" w:hAnsiTheme="minorHAnsi"/>
          <w:szCs w:val="22"/>
        </w:rPr>
        <w:t>19</w:t>
      </w:r>
      <w:r w:rsidRPr="00F11E87">
        <w:rPr>
          <w:rFonts w:asciiTheme="minorHAnsi" w:hAnsiTheme="minorHAnsi"/>
          <w:szCs w:val="22"/>
        </w:rPr>
        <w:t xml:space="preserve"> Sb., o </w:t>
      </w:r>
      <w:r w:rsidR="00D2191C">
        <w:rPr>
          <w:rFonts w:asciiTheme="minorHAnsi" w:hAnsiTheme="minorHAnsi"/>
          <w:szCs w:val="22"/>
        </w:rPr>
        <w:t>zpracování</w:t>
      </w:r>
      <w:r w:rsidRPr="00F11E87">
        <w:rPr>
          <w:rFonts w:asciiTheme="minorHAnsi" w:hAnsiTheme="minorHAnsi"/>
          <w:szCs w:val="22"/>
        </w:rPr>
        <w:t xml:space="preserve"> osobních údajů, v platném znění, učiní veškerá opatření, aby nedošlo k neoprávněnému nebo nahodilému přístupu k těmto údajům, k jejich změně, zničení či ztrátě, neoprávněným přenosům, k jejich jinému neoprávněnému zpracování, jakož i k jejich jinému zneužití.  </w:t>
      </w:r>
    </w:p>
    <w:p w14:paraId="4AAB4258" w14:textId="0AA42401" w:rsidR="00903600" w:rsidRPr="0072519E" w:rsidRDefault="0072519E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72519E">
        <w:rPr>
          <w:rFonts w:asciiTheme="minorHAnsi" w:hAnsiTheme="minorHAnsi" w:cstheme="minorHAnsi"/>
        </w:rPr>
        <w:t xml:space="preserve">Tuto smlouvu lze měnit nebo doplnit pouze písemnými průběžně číslovanými dodatky podepsanými oběma smluvními stranami. Za písemnou formu se pro tento účel považuje </w:t>
      </w:r>
      <w:r w:rsidR="00273285">
        <w:rPr>
          <w:rFonts w:asciiTheme="minorHAnsi" w:hAnsiTheme="minorHAnsi" w:cstheme="minorHAnsi"/>
        </w:rPr>
        <w:t xml:space="preserve">také </w:t>
      </w:r>
      <w:r w:rsidRPr="0072519E">
        <w:rPr>
          <w:rFonts w:asciiTheme="minorHAnsi" w:hAnsiTheme="minorHAnsi" w:cstheme="minorHAnsi"/>
        </w:rPr>
        <w:t>jednání učiněné elektronickými prostředky, a to tak, že každá smluvní strana dodatek opatří svým elektronickým podpisem.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2877BD22" w14:textId="77777777" w:rsidR="00D2191C" w:rsidRDefault="00903600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Smluvní strany souhlasí s uveřejněním této smlouvy včetně jejích příloh v registru smluv dle zákona č. 340/2015 Sb. o zvláštních podmínkách účinnosti některých smluv, uveřejňování některých smluv a o registru smluv (zákon o registru smluv). Smluvní strany výslovně sjednávají, že uveřejnění této smlouvy v registru smluv zajistí </w:t>
      </w:r>
      <w:r w:rsidR="00D2191C">
        <w:rPr>
          <w:rFonts w:asciiTheme="minorHAnsi" w:hAnsiTheme="minorHAnsi"/>
          <w:szCs w:val="22"/>
        </w:rPr>
        <w:t>K</w:t>
      </w:r>
      <w:r w:rsidRPr="00F11E87">
        <w:rPr>
          <w:rFonts w:asciiTheme="minorHAnsi" w:hAnsiTheme="minorHAnsi"/>
          <w:szCs w:val="22"/>
        </w:rPr>
        <w:t>upující.</w:t>
      </w:r>
      <w:r w:rsidR="00D2191C" w:rsidRPr="00D2191C">
        <w:rPr>
          <w:rFonts w:asciiTheme="minorHAnsi" w:hAnsiTheme="minorHAnsi"/>
          <w:szCs w:val="22"/>
        </w:rPr>
        <w:t xml:space="preserve"> </w:t>
      </w:r>
    </w:p>
    <w:p w14:paraId="48BC87E5" w14:textId="35887628" w:rsidR="00D2191C" w:rsidRDefault="00D2191C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Tato </w:t>
      </w:r>
      <w:r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 xml:space="preserve">mlouva obsahuje úplné ujednání o předmětu smlouvy a všech náležitostech, které smluvní strany měly a chtěly ve smlouvě ujednat, a které považují za důležité pro závaznost této </w:t>
      </w:r>
      <w:r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 xml:space="preserve">mlouvy. Žádný projev smluvních stran učiněný při jednání o této </w:t>
      </w:r>
      <w:r w:rsidR="002A594A"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 xml:space="preserve">mlouvě ani projev učiněný po uzavření této </w:t>
      </w:r>
      <w:r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 xml:space="preserve">mlouvy nesmí být vykládán v rozporu s výslovnými ustanoveními této </w:t>
      </w:r>
      <w:r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>mlouvy a nezakládá žádný závazek žádné ze smluvních stran.</w:t>
      </w:r>
    </w:p>
    <w:p w14:paraId="74CE07A3" w14:textId="07472EE6" w:rsidR="0072519E" w:rsidRPr="0072519E" w:rsidRDefault="0072519E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72519E">
        <w:rPr>
          <w:rFonts w:asciiTheme="minorHAnsi" w:hAnsiTheme="minorHAnsi" w:cstheme="minorHAnsi"/>
        </w:rPr>
        <w:t xml:space="preserve">Tato smlouva je </w:t>
      </w:r>
      <w:r w:rsidR="00273285">
        <w:rPr>
          <w:rFonts w:asciiTheme="minorHAnsi" w:hAnsiTheme="minorHAnsi" w:cstheme="minorHAnsi"/>
        </w:rPr>
        <w:t>uzavřena ve čtyřech vyhotoveních, z nichž každá smluvní strana obdrží po dvou</w:t>
      </w:r>
      <w:r w:rsidRPr="0072519E">
        <w:rPr>
          <w:rFonts w:asciiTheme="minorHAnsi" w:hAnsiTheme="minorHAnsi" w:cstheme="minorHAnsi"/>
        </w:rPr>
        <w:t>.</w:t>
      </w:r>
    </w:p>
    <w:p w14:paraId="6640833E" w14:textId="6CBF1BA0" w:rsidR="00616FAB" w:rsidRPr="00616FAB" w:rsidRDefault="00616FAB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616FAB">
        <w:rPr>
          <w:rFonts w:asciiTheme="minorHAnsi" w:hAnsiTheme="minorHAnsi" w:cstheme="minorHAnsi"/>
        </w:rPr>
        <w:t xml:space="preserve">Smluvní strany potvrzují, že si </w:t>
      </w:r>
      <w:r w:rsidR="009C7E58">
        <w:rPr>
          <w:rFonts w:asciiTheme="minorHAnsi" w:hAnsiTheme="minorHAnsi" w:cstheme="minorHAnsi"/>
        </w:rPr>
        <w:t>s</w:t>
      </w:r>
      <w:r w:rsidRPr="00616FAB">
        <w:rPr>
          <w:rFonts w:asciiTheme="minorHAnsi" w:hAnsiTheme="minorHAnsi" w:cstheme="minorHAnsi"/>
        </w:rPr>
        <w:t>mlouvu před jejím podpisem přečetly a že s jejím obsahem souhlasí. Na důkaz toho připojují své podpisy</w:t>
      </w:r>
      <w:r>
        <w:rPr>
          <w:rFonts w:asciiTheme="minorHAnsi" w:hAnsiTheme="minorHAnsi" w:cstheme="minorHAnsi"/>
        </w:rPr>
        <w:t>.</w:t>
      </w:r>
    </w:p>
    <w:p w14:paraId="38E59202" w14:textId="77777777" w:rsidR="008C529B" w:rsidRPr="00B30381" w:rsidRDefault="008C529B" w:rsidP="0015690E">
      <w:pPr>
        <w:tabs>
          <w:tab w:val="left" w:pos="4680"/>
        </w:tabs>
        <w:ind w:left="709"/>
        <w:jc w:val="both"/>
        <w:rPr>
          <w:rFonts w:asciiTheme="minorHAnsi" w:hAnsiTheme="minorHAnsi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19"/>
      </w:tblGrid>
      <w:tr w:rsidR="00ED71C9" w:rsidRPr="00275A5D" w14:paraId="3465A712" w14:textId="77777777" w:rsidTr="003805B6">
        <w:tc>
          <w:tcPr>
            <w:tcW w:w="4644" w:type="dxa"/>
          </w:tcPr>
          <w:p w14:paraId="2F1664A7" w14:textId="372CBCA7" w:rsidR="00ED71C9" w:rsidRPr="00275A5D" w:rsidRDefault="00ED71C9" w:rsidP="003805B6">
            <w:pPr>
              <w:pStyle w:val="Bezmezer"/>
              <w:rPr>
                <w:b/>
              </w:rPr>
            </w:pPr>
            <w:r w:rsidRPr="00275A5D">
              <w:t xml:space="preserve">V </w:t>
            </w:r>
            <w:r w:rsidR="00273285">
              <w:t xml:space="preserve">Roztokách </w:t>
            </w:r>
            <w:r w:rsidRPr="00275A5D">
              <w:t>dne ……………………………..</w:t>
            </w:r>
          </w:p>
        </w:tc>
        <w:tc>
          <w:tcPr>
            <w:tcW w:w="4219" w:type="dxa"/>
          </w:tcPr>
          <w:p w14:paraId="09203A35" w14:textId="77777777" w:rsidR="00ED71C9" w:rsidRPr="00275A5D" w:rsidRDefault="00ED71C9" w:rsidP="003805B6">
            <w:pPr>
              <w:pStyle w:val="Bezmezer"/>
              <w:rPr>
                <w:b/>
              </w:rPr>
            </w:pPr>
            <w:r w:rsidRPr="00275A5D">
              <w:t>V </w:t>
            </w:r>
            <w:r w:rsidRPr="00275A5D">
              <w:rPr>
                <w:noProof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275A5D">
              <w:rPr>
                <w:noProof/>
              </w:rPr>
              <w:instrText xml:space="preserve"> FORMTEXT </w:instrText>
            </w:r>
            <w:r w:rsidRPr="00275A5D">
              <w:rPr>
                <w:noProof/>
              </w:rPr>
            </w:r>
            <w:r w:rsidRPr="00275A5D">
              <w:rPr>
                <w:noProof/>
              </w:rPr>
              <w:fldChar w:fldCharType="separate"/>
            </w:r>
            <w:r w:rsidRPr="00275A5D">
              <w:rPr>
                <w:noProof/>
              </w:rPr>
              <w:t>[DOPLŇTE]</w:t>
            </w:r>
            <w:r w:rsidRPr="00275A5D">
              <w:rPr>
                <w:noProof/>
              </w:rPr>
              <w:fldChar w:fldCharType="end"/>
            </w:r>
            <w:r w:rsidRPr="00275A5D">
              <w:t xml:space="preserve"> dne </w:t>
            </w:r>
            <w:r w:rsidRPr="00275A5D">
              <w:rPr>
                <w:noProof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275A5D">
              <w:rPr>
                <w:noProof/>
              </w:rPr>
              <w:instrText xml:space="preserve"> FORMTEXT </w:instrText>
            </w:r>
            <w:r w:rsidRPr="00275A5D">
              <w:rPr>
                <w:noProof/>
              </w:rPr>
            </w:r>
            <w:r w:rsidRPr="00275A5D">
              <w:rPr>
                <w:noProof/>
              </w:rPr>
              <w:fldChar w:fldCharType="separate"/>
            </w:r>
            <w:r w:rsidRPr="00275A5D">
              <w:rPr>
                <w:noProof/>
              </w:rPr>
              <w:t>[DOPLŇTE]</w:t>
            </w:r>
            <w:r w:rsidRPr="00275A5D">
              <w:rPr>
                <w:noProof/>
              </w:rPr>
              <w:fldChar w:fldCharType="end"/>
            </w:r>
          </w:p>
        </w:tc>
      </w:tr>
      <w:tr w:rsidR="00ED71C9" w:rsidRPr="00ED71C9" w14:paraId="33665EB3" w14:textId="77777777" w:rsidTr="003805B6">
        <w:tc>
          <w:tcPr>
            <w:tcW w:w="4644" w:type="dxa"/>
          </w:tcPr>
          <w:p w14:paraId="3AC730A3" w14:textId="77777777" w:rsidR="00ED71C9" w:rsidRPr="00275A5D" w:rsidRDefault="00ED71C9" w:rsidP="003805B6">
            <w:pPr>
              <w:pStyle w:val="Bezmezer"/>
            </w:pPr>
          </w:p>
          <w:p w14:paraId="6570073A" w14:textId="77777777" w:rsidR="00ED71C9" w:rsidRPr="00275A5D" w:rsidRDefault="00ED71C9" w:rsidP="003805B6">
            <w:pPr>
              <w:pStyle w:val="Bezmezer"/>
            </w:pPr>
          </w:p>
          <w:p w14:paraId="15D22B1E" w14:textId="77777777" w:rsidR="00ED71C9" w:rsidRPr="00275A5D" w:rsidRDefault="00ED71C9" w:rsidP="003805B6">
            <w:pPr>
              <w:pStyle w:val="Bezmezer"/>
            </w:pPr>
          </w:p>
          <w:p w14:paraId="3ACCD8B8" w14:textId="77777777" w:rsidR="00ED71C9" w:rsidRPr="00275A5D" w:rsidRDefault="00ED71C9" w:rsidP="003805B6">
            <w:pPr>
              <w:pStyle w:val="Bezmezer"/>
            </w:pPr>
            <w:r w:rsidRPr="00275A5D">
              <w:t>………………………………....................</w:t>
            </w:r>
          </w:p>
          <w:p w14:paraId="5FA2D4DF" w14:textId="5904E54A" w:rsidR="00ED71C9" w:rsidRPr="00275A5D" w:rsidRDefault="001B057E" w:rsidP="003805B6">
            <w:pPr>
              <w:pStyle w:val="Bezmezer"/>
            </w:pPr>
            <w:r w:rsidRPr="001B057E">
              <w:t xml:space="preserve">Mgr. </w:t>
            </w:r>
            <w:r w:rsidR="00273285">
              <w:t>Dana Zímová</w:t>
            </w:r>
            <w:r w:rsidRPr="001B057E">
              <w:t xml:space="preserve">, </w:t>
            </w:r>
          </w:p>
          <w:p w14:paraId="04CD5A8A" w14:textId="457418D7" w:rsidR="00ED71C9" w:rsidRPr="00275A5D" w:rsidRDefault="001B057E" w:rsidP="003805B6">
            <w:pPr>
              <w:pStyle w:val="Bezmezer"/>
            </w:pPr>
            <w:r>
              <w:t>ředitel</w:t>
            </w:r>
            <w:r w:rsidR="00273285">
              <w:t>ka</w:t>
            </w:r>
          </w:p>
          <w:p w14:paraId="55170658" w14:textId="3393660A" w:rsidR="00ED71C9" w:rsidRPr="00275A5D" w:rsidRDefault="00ED71C9" w:rsidP="00ED71C9">
            <w:pPr>
              <w:pStyle w:val="Bezmezer"/>
            </w:pPr>
            <w:r w:rsidRPr="00275A5D">
              <w:t xml:space="preserve">za </w:t>
            </w:r>
            <w:r w:rsidR="00616FAB">
              <w:t>Kupujícího</w:t>
            </w:r>
          </w:p>
        </w:tc>
        <w:tc>
          <w:tcPr>
            <w:tcW w:w="4219" w:type="dxa"/>
          </w:tcPr>
          <w:p w14:paraId="6F5B503B" w14:textId="77777777" w:rsidR="00ED71C9" w:rsidRPr="00275A5D" w:rsidRDefault="00ED71C9" w:rsidP="003805B6">
            <w:pPr>
              <w:pStyle w:val="Bezmezer"/>
            </w:pPr>
          </w:p>
          <w:p w14:paraId="21B5D725" w14:textId="77777777" w:rsidR="00ED71C9" w:rsidRPr="00275A5D" w:rsidRDefault="00ED71C9" w:rsidP="003805B6">
            <w:pPr>
              <w:pStyle w:val="Bezmezer"/>
            </w:pPr>
          </w:p>
          <w:p w14:paraId="580B5DD0" w14:textId="77777777" w:rsidR="00ED71C9" w:rsidRPr="00275A5D" w:rsidRDefault="00ED71C9" w:rsidP="003805B6">
            <w:pPr>
              <w:pStyle w:val="Bezmezer"/>
            </w:pPr>
          </w:p>
          <w:p w14:paraId="471AD751" w14:textId="77777777" w:rsidR="00ED71C9" w:rsidRPr="00275A5D" w:rsidRDefault="00ED71C9" w:rsidP="003805B6">
            <w:pPr>
              <w:pStyle w:val="Bezmezer"/>
            </w:pPr>
            <w:r w:rsidRPr="00275A5D">
              <w:t>………………………………....................</w:t>
            </w:r>
          </w:p>
          <w:p w14:paraId="6BC327B3" w14:textId="77777777" w:rsidR="00ED71C9" w:rsidRPr="00275A5D" w:rsidRDefault="00ED71C9" w:rsidP="003805B6">
            <w:pPr>
              <w:pStyle w:val="Bezmezer"/>
            </w:pPr>
            <w:r w:rsidRPr="00275A5D"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275A5D">
              <w:instrText xml:space="preserve"> FORMTEXT </w:instrText>
            </w:r>
            <w:r w:rsidRPr="00275A5D">
              <w:fldChar w:fldCharType="separate"/>
            </w:r>
            <w:r w:rsidRPr="00275A5D">
              <w:t>[DOPLŇTE]</w:t>
            </w:r>
            <w:r w:rsidRPr="00275A5D">
              <w:fldChar w:fldCharType="end"/>
            </w:r>
          </w:p>
          <w:p w14:paraId="38D6DFBC" w14:textId="77777777" w:rsidR="00ED71C9" w:rsidRPr="00275A5D" w:rsidRDefault="00ED71C9" w:rsidP="003805B6">
            <w:pPr>
              <w:pStyle w:val="Bezmezer"/>
            </w:pPr>
            <w:r w:rsidRPr="00275A5D"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275A5D">
              <w:instrText xml:space="preserve"> FORMTEXT </w:instrText>
            </w:r>
            <w:r w:rsidRPr="00275A5D">
              <w:fldChar w:fldCharType="separate"/>
            </w:r>
            <w:r w:rsidRPr="00275A5D">
              <w:t>[DOPLŇTE]</w:t>
            </w:r>
            <w:r w:rsidRPr="00275A5D">
              <w:fldChar w:fldCharType="end"/>
            </w:r>
          </w:p>
          <w:p w14:paraId="265203BE" w14:textId="5E5928CA" w:rsidR="00ED71C9" w:rsidRPr="00ED71C9" w:rsidRDefault="00ED71C9" w:rsidP="00ED71C9">
            <w:pPr>
              <w:pStyle w:val="Bezmezer"/>
            </w:pPr>
            <w:r w:rsidRPr="00ED71C9">
              <w:t xml:space="preserve">za </w:t>
            </w:r>
            <w:r w:rsidR="00616FAB">
              <w:t>Prodávajícího</w:t>
            </w:r>
          </w:p>
        </w:tc>
      </w:tr>
    </w:tbl>
    <w:p w14:paraId="47BA10F5" w14:textId="72BCBD12" w:rsidR="00DB08D2" w:rsidRPr="00B30381" w:rsidRDefault="00DB08D2" w:rsidP="00481A6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sectPr w:rsidR="00DB08D2" w:rsidRPr="00B30381" w:rsidSect="0018057C">
      <w:headerReference w:type="first" r:id="rId13"/>
      <w:footerReference w:type="first" r:id="rId14"/>
      <w:pgSz w:w="11906" w:h="16838"/>
      <w:pgMar w:top="1418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CC8C2" w14:textId="77777777" w:rsidR="00894948" w:rsidRDefault="00894948">
      <w:r>
        <w:separator/>
      </w:r>
    </w:p>
  </w:endnote>
  <w:endnote w:type="continuationSeparator" w:id="0">
    <w:p w14:paraId="03A5631E" w14:textId="77777777" w:rsidR="00894948" w:rsidRDefault="0089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2B1C3" w14:textId="77777777" w:rsidR="003805B6" w:rsidRDefault="003805B6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FA2BFB" w14:textId="77777777" w:rsidR="003805B6" w:rsidRDefault="003805B6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C56F" w14:textId="5D757578" w:rsidR="003805B6" w:rsidRPr="00781580" w:rsidRDefault="003805B6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99CE8" w14:textId="77777777" w:rsidR="003805B6" w:rsidRDefault="003805B6">
    <w:pPr>
      <w:pStyle w:val="Zpat"/>
      <w:rPr>
        <w:noProof/>
      </w:rPr>
    </w:pPr>
  </w:p>
  <w:p w14:paraId="48851B24" w14:textId="18EA20EB" w:rsidR="003805B6" w:rsidRPr="00781580" w:rsidRDefault="003805B6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1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F593C" w14:textId="033A45D4" w:rsidR="003805B6" w:rsidRPr="00781580" w:rsidRDefault="003805B6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2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  <w:p w14:paraId="3D9F3E52" w14:textId="77777777" w:rsidR="003805B6" w:rsidRDefault="00380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B5B35" w14:textId="77777777" w:rsidR="00894948" w:rsidRDefault="00894948">
      <w:r>
        <w:separator/>
      </w:r>
    </w:p>
  </w:footnote>
  <w:footnote w:type="continuationSeparator" w:id="0">
    <w:p w14:paraId="63CF3CEC" w14:textId="77777777" w:rsidR="00894948" w:rsidRDefault="0089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739D9" w14:textId="77777777" w:rsidR="003805B6" w:rsidRPr="00200B53" w:rsidRDefault="003805B6" w:rsidP="00AC2341">
    <w:pPr>
      <w:pStyle w:val="Zhlav"/>
      <w:jc w:val="right"/>
      <w:rPr>
        <w:rFonts w:asciiTheme="minorHAnsi" w:hAnsiTheme="minorHAnsi"/>
        <w:sz w:val="18"/>
        <w:szCs w:val="18"/>
      </w:rPr>
    </w:pPr>
    <w:r w:rsidRPr="00200B53">
      <w:rPr>
        <w:rFonts w:asciiTheme="minorHAnsi" w:hAnsiTheme="minorHAnsi"/>
        <w:sz w:val="18"/>
        <w:szCs w:val="18"/>
      </w:rPr>
      <w:t>Kupní smlouva</w:t>
    </w:r>
  </w:p>
  <w:p w14:paraId="2E2BE4BD" w14:textId="4D42BE8B" w:rsidR="003805B6" w:rsidRPr="00A75400" w:rsidRDefault="00A55CFF" w:rsidP="00A75400">
    <w:pPr>
      <w:pStyle w:val="Zhlav"/>
      <w:pBdr>
        <w:bottom w:val="single" w:sz="4" w:space="1" w:color="auto"/>
      </w:pBdr>
      <w:jc w:val="right"/>
      <w:rPr>
        <w:rFonts w:asciiTheme="minorHAnsi" w:hAnsiTheme="minorHAnsi"/>
        <w:b/>
        <w:sz w:val="10"/>
        <w:szCs w:val="18"/>
      </w:rPr>
    </w:pPr>
    <w:r w:rsidRPr="00A55CFF">
      <w:rPr>
        <w:rFonts w:asciiTheme="minorHAnsi" w:hAnsiTheme="minorHAnsi" w:cstheme="minorHAnsi"/>
        <w:sz w:val="18"/>
      </w:rPr>
      <w:t>Pořízení sprchových lůžek a sprchového panelu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45300" w14:textId="77D3253E" w:rsidR="003805B6" w:rsidRDefault="00893030" w:rsidP="00893030">
    <w:pPr>
      <w:pStyle w:val="Zhlav"/>
    </w:pPr>
    <w:r>
      <w:rPr>
        <w:noProof/>
      </w:rPr>
      <w:drawing>
        <wp:inline distT="0" distB="0" distL="0" distR="0" wp14:anchorId="648A2305" wp14:editId="226E5C6C">
          <wp:extent cx="2515870" cy="713740"/>
          <wp:effectExtent l="0" t="0" r="0" b="0"/>
          <wp:docPr id="2" name="Obrázek 1" descr="https://www.leontyn.cz/picz/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s://www.leontyn.cz/picz/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8A2FF" w14:textId="4FA20AFE" w:rsidR="00415249" w:rsidRDefault="00415249" w:rsidP="00893030">
    <w:pPr>
      <w:pStyle w:val="Zhlav"/>
    </w:pPr>
  </w:p>
  <w:p w14:paraId="168CA3F1" w14:textId="2C7A1D15" w:rsidR="00415249" w:rsidRDefault="00415249" w:rsidP="00893030">
    <w:pPr>
      <w:pStyle w:val="Zhlav"/>
    </w:pPr>
  </w:p>
  <w:p w14:paraId="63BA81DF" w14:textId="380E5E5C" w:rsidR="00415249" w:rsidRPr="00A55CFF" w:rsidRDefault="00A55CFF" w:rsidP="00415249">
    <w:pPr>
      <w:pStyle w:val="Zhlav"/>
      <w:jc w:val="right"/>
      <w:rPr>
        <w:rFonts w:asciiTheme="minorHAnsi" w:hAnsiTheme="minorHAnsi" w:cstheme="minorHAnsi"/>
        <w:b/>
        <w:sz w:val="28"/>
      </w:rPr>
    </w:pPr>
    <w:r w:rsidRPr="00A55CFF">
      <w:rPr>
        <w:rFonts w:asciiTheme="minorHAnsi" w:hAnsiTheme="minorHAnsi" w:cstheme="minorHAnsi"/>
        <w:b/>
      </w:rPr>
      <w:t>Pořízení sprchových lůžek a sprchového panelu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47712" w14:textId="4BEC4FBC" w:rsidR="003805B6" w:rsidRPr="00200B53" w:rsidRDefault="003805B6" w:rsidP="00200B53">
    <w:pPr>
      <w:pStyle w:val="Zhlav"/>
      <w:jc w:val="right"/>
      <w:rPr>
        <w:rFonts w:asciiTheme="minorHAnsi" w:hAnsiTheme="minorHAnsi"/>
        <w:sz w:val="18"/>
        <w:szCs w:val="18"/>
      </w:rPr>
    </w:pPr>
    <w:r w:rsidRPr="00200B53">
      <w:rPr>
        <w:rFonts w:asciiTheme="minorHAnsi" w:hAnsiTheme="minorHAnsi"/>
        <w:sz w:val="18"/>
        <w:szCs w:val="18"/>
      </w:rPr>
      <w:t>Kupní smlouva</w:t>
    </w:r>
  </w:p>
  <w:p w14:paraId="6A2FEEE2" w14:textId="2CFC8EE5" w:rsidR="003805B6" w:rsidRPr="00A55CFF" w:rsidRDefault="00A55CFF" w:rsidP="00BD7024">
    <w:pPr>
      <w:pStyle w:val="Zhlav"/>
      <w:pBdr>
        <w:bottom w:val="single" w:sz="4" w:space="1" w:color="auto"/>
      </w:pBdr>
      <w:jc w:val="right"/>
      <w:rPr>
        <w:rFonts w:asciiTheme="minorHAnsi" w:hAnsiTheme="minorHAnsi" w:cstheme="minorHAnsi"/>
        <w:b/>
        <w:sz w:val="14"/>
        <w:szCs w:val="18"/>
      </w:rPr>
    </w:pPr>
    <w:r w:rsidRPr="00A55CFF">
      <w:rPr>
        <w:rFonts w:asciiTheme="minorHAnsi" w:hAnsiTheme="minorHAnsi" w:cstheme="minorHAnsi"/>
        <w:sz w:val="18"/>
      </w:rPr>
      <w:t>Pořízení sprchových lůžek a sprchového panelu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9B77050"/>
    <w:multiLevelType w:val="multilevel"/>
    <w:tmpl w:val="04CC7DC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A742282"/>
    <w:multiLevelType w:val="multilevel"/>
    <w:tmpl w:val="EAEAB7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DEB1997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0E185B80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11701764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03AA3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25C5987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230B1C71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03104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26990112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29387FF4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78D9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 w15:restartNumberingAfterBreak="0">
    <w:nsid w:val="3EF576CC"/>
    <w:multiLevelType w:val="hybridMultilevel"/>
    <w:tmpl w:val="2856C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551A1"/>
    <w:multiLevelType w:val="hybridMultilevel"/>
    <w:tmpl w:val="C6C404DC"/>
    <w:lvl w:ilvl="0" w:tplc="172E870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9BE0C6B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E066647"/>
    <w:multiLevelType w:val="hybridMultilevel"/>
    <w:tmpl w:val="1C60F48A"/>
    <w:lvl w:ilvl="0" w:tplc="7D8871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FD53EC6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 w15:restartNumberingAfterBreak="0">
    <w:nsid w:val="62E4068B"/>
    <w:multiLevelType w:val="hybridMultilevel"/>
    <w:tmpl w:val="55143D9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BA1242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98B35CE"/>
    <w:multiLevelType w:val="multilevel"/>
    <w:tmpl w:val="0354F6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C3340FE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6D7E5BBC"/>
    <w:multiLevelType w:val="hybridMultilevel"/>
    <w:tmpl w:val="62885AD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246285F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76306A9B"/>
    <w:multiLevelType w:val="hybridMultilevel"/>
    <w:tmpl w:val="36A84974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13"/>
  </w:num>
  <w:num w:numId="5">
    <w:abstractNumId w:val="22"/>
  </w:num>
  <w:num w:numId="6">
    <w:abstractNumId w:val="10"/>
  </w:num>
  <w:num w:numId="7">
    <w:abstractNumId w:val="1"/>
  </w:num>
  <w:num w:numId="8">
    <w:abstractNumId w:val="20"/>
  </w:num>
  <w:num w:numId="9">
    <w:abstractNumId w:val="5"/>
  </w:num>
  <w:num w:numId="10">
    <w:abstractNumId w:val="25"/>
  </w:num>
  <w:num w:numId="11">
    <w:abstractNumId w:val="4"/>
  </w:num>
  <w:num w:numId="12">
    <w:abstractNumId w:val="11"/>
  </w:num>
  <w:num w:numId="13">
    <w:abstractNumId w:val="24"/>
  </w:num>
  <w:num w:numId="14">
    <w:abstractNumId w:val="23"/>
  </w:num>
  <w:num w:numId="15">
    <w:abstractNumId w:val="3"/>
  </w:num>
  <w:num w:numId="16">
    <w:abstractNumId w:val="16"/>
  </w:num>
  <w:num w:numId="17">
    <w:abstractNumId w:val="7"/>
  </w:num>
  <w:num w:numId="18">
    <w:abstractNumId w:val="17"/>
  </w:num>
  <w:num w:numId="19">
    <w:abstractNumId w:val="2"/>
  </w:num>
  <w:num w:numId="20">
    <w:abstractNumId w:val="14"/>
  </w:num>
  <w:num w:numId="21">
    <w:abstractNumId w:val="12"/>
  </w:num>
  <w:num w:numId="22">
    <w:abstractNumId w:val="6"/>
  </w:num>
  <w:num w:numId="23">
    <w:abstractNumId w:val="19"/>
  </w:num>
  <w:num w:numId="24">
    <w:abstractNumId w:val="8"/>
  </w:num>
  <w:num w:numId="25">
    <w:abstractNumId w:val="26"/>
  </w:num>
  <w:num w:numId="26">
    <w:abstractNumId w:val="18"/>
  </w:num>
  <w:num w:numId="2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2"/>
    <w:rsid w:val="00004A70"/>
    <w:rsid w:val="000057AF"/>
    <w:rsid w:val="0002064B"/>
    <w:rsid w:val="00020DB7"/>
    <w:rsid w:val="00024435"/>
    <w:rsid w:val="00034F42"/>
    <w:rsid w:val="00035F37"/>
    <w:rsid w:val="00045D80"/>
    <w:rsid w:val="0005326F"/>
    <w:rsid w:val="000564BE"/>
    <w:rsid w:val="00062CEB"/>
    <w:rsid w:val="00063F55"/>
    <w:rsid w:val="00072BBB"/>
    <w:rsid w:val="000754A1"/>
    <w:rsid w:val="00086039"/>
    <w:rsid w:val="00087AD9"/>
    <w:rsid w:val="00093253"/>
    <w:rsid w:val="0009685F"/>
    <w:rsid w:val="000A05E6"/>
    <w:rsid w:val="000A1C4C"/>
    <w:rsid w:val="000A37CC"/>
    <w:rsid w:val="000A4AF9"/>
    <w:rsid w:val="000C3255"/>
    <w:rsid w:val="000C3BBE"/>
    <w:rsid w:val="000C76B2"/>
    <w:rsid w:val="000D115A"/>
    <w:rsid w:val="000D1C6D"/>
    <w:rsid w:val="000D2796"/>
    <w:rsid w:val="000D32D4"/>
    <w:rsid w:val="000D430B"/>
    <w:rsid w:val="000D63A9"/>
    <w:rsid w:val="000D6F08"/>
    <w:rsid w:val="000E5D9A"/>
    <w:rsid w:val="000E7FB4"/>
    <w:rsid w:val="000F1F28"/>
    <w:rsid w:val="000F24E9"/>
    <w:rsid w:val="000F3AF9"/>
    <w:rsid w:val="000F62C9"/>
    <w:rsid w:val="000F69D7"/>
    <w:rsid w:val="000F69FA"/>
    <w:rsid w:val="000F7A18"/>
    <w:rsid w:val="001008D4"/>
    <w:rsid w:val="0010569D"/>
    <w:rsid w:val="00105FB8"/>
    <w:rsid w:val="00112060"/>
    <w:rsid w:val="00112E1B"/>
    <w:rsid w:val="00112F1A"/>
    <w:rsid w:val="0011521D"/>
    <w:rsid w:val="00117575"/>
    <w:rsid w:val="00123F9F"/>
    <w:rsid w:val="00124214"/>
    <w:rsid w:val="0012559C"/>
    <w:rsid w:val="00135791"/>
    <w:rsid w:val="00135B39"/>
    <w:rsid w:val="001379EB"/>
    <w:rsid w:val="001419C7"/>
    <w:rsid w:val="001542B9"/>
    <w:rsid w:val="0015690E"/>
    <w:rsid w:val="001573EA"/>
    <w:rsid w:val="0016135B"/>
    <w:rsid w:val="00162F39"/>
    <w:rsid w:val="00163700"/>
    <w:rsid w:val="00166B41"/>
    <w:rsid w:val="001672B2"/>
    <w:rsid w:val="00170816"/>
    <w:rsid w:val="00170FB7"/>
    <w:rsid w:val="00171EDF"/>
    <w:rsid w:val="00175999"/>
    <w:rsid w:val="00177E50"/>
    <w:rsid w:val="0018057C"/>
    <w:rsid w:val="00180CBF"/>
    <w:rsid w:val="00183CFD"/>
    <w:rsid w:val="00184414"/>
    <w:rsid w:val="00195025"/>
    <w:rsid w:val="001A2739"/>
    <w:rsid w:val="001A4EA4"/>
    <w:rsid w:val="001A646B"/>
    <w:rsid w:val="001B057E"/>
    <w:rsid w:val="001B09C8"/>
    <w:rsid w:val="001B0E05"/>
    <w:rsid w:val="001B3841"/>
    <w:rsid w:val="001B407D"/>
    <w:rsid w:val="001B6262"/>
    <w:rsid w:val="001B7972"/>
    <w:rsid w:val="001B7C07"/>
    <w:rsid w:val="001D397A"/>
    <w:rsid w:val="001D7469"/>
    <w:rsid w:val="001E0569"/>
    <w:rsid w:val="001E0AEA"/>
    <w:rsid w:val="001E2789"/>
    <w:rsid w:val="001E773D"/>
    <w:rsid w:val="001E7799"/>
    <w:rsid w:val="001F0ACE"/>
    <w:rsid w:val="001F182A"/>
    <w:rsid w:val="00200B53"/>
    <w:rsid w:val="00204E3C"/>
    <w:rsid w:val="00207082"/>
    <w:rsid w:val="002125EE"/>
    <w:rsid w:val="00214B95"/>
    <w:rsid w:val="00215E47"/>
    <w:rsid w:val="00223B39"/>
    <w:rsid w:val="00225A40"/>
    <w:rsid w:val="00225E92"/>
    <w:rsid w:val="00226574"/>
    <w:rsid w:val="0023009D"/>
    <w:rsid w:val="00231557"/>
    <w:rsid w:val="00232CB8"/>
    <w:rsid w:val="00235DD9"/>
    <w:rsid w:val="002371E3"/>
    <w:rsid w:val="00241D68"/>
    <w:rsid w:val="00242E2C"/>
    <w:rsid w:val="00242FFE"/>
    <w:rsid w:val="002433D1"/>
    <w:rsid w:val="00244882"/>
    <w:rsid w:val="0024723D"/>
    <w:rsid w:val="0024759D"/>
    <w:rsid w:val="00250531"/>
    <w:rsid w:val="002514D9"/>
    <w:rsid w:val="00254016"/>
    <w:rsid w:val="00254B00"/>
    <w:rsid w:val="00260C5F"/>
    <w:rsid w:val="002633D0"/>
    <w:rsid w:val="00266425"/>
    <w:rsid w:val="00273285"/>
    <w:rsid w:val="00275D2F"/>
    <w:rsid w:val="002765F1"/>
    <w:rsid w:val="002768BB"/>
    <w:rsid w:val="00280745"/>
    <w:rsid w:val="00280B6C"/>
    <w:rsid w:val="002829FD"/>
    <w:rsid w:val="00283A15"/>
    <w:rsid w:val="00285632"/>
    <w:rsid w:val="002873BD"/>
    <w:rsid w:val="002878C4"/>
    <w:rsid w:val="00290258"/>
    <w:rsid w:val="00290568"/>
    <w:rsid w:val="002A20AE"/>
    <w:rsid w:val="002A4305"/>
    <w:rsid w:val="002A594A"/>
    <w:rsid w:val="002B6B1C"/>
    <w:rsid w:val="002D64D8"/>
    <w:rsid w:val="002D6649"/>
    <w:rsid w:val="002D6829"/>
    <w:rsid w:val="002D6D40"/>
    <w:rsid w:val="002D78F2"/>
    <w:rsid w:val="002D7BE7"/>
    <w:rsid w:val="002E0C18"/>
    <w:rsid w:val="002E20D3"/>
    <w:rsid w:val="002E2F31"/>
    <w:rsid w:val="002E74C5"/>
    <w:rsid w:val="002F1D56"/>
    <w:rsid w:val="002F48C9"/>
    <w:rsid w:val="002F783D"/>
    <w:rsid w:val="003011D6"/>
    <w:rsid w:val="00302642"/>
    <w:rsid w:val="0030337B"/>
    <w:rsid w:val="00303D9E"/>
    <w:rsid w:val="00304EC3"/>
    <w:rsid w:val="003103FA"/>
    <w:rsid w:val="00314D7E"/>
    <w:rsid w:val="00321FEF"/>
    <w:rsid w:val="003227A6"/>
    <w:rsid w:val="003230EE"/>
    <w:rsid w:val="003231C7"/>
    <w:rsid w:val="00323F3C"/>
    <w:rsid w:val="00337312"/>
    <w:rsid w:val="003377FD"/>
    <w:rsid w:val="00340201"/>
    <w:rsid w:val="003411A7"/>
    <w:rsid w:val="00347DA6"/>
    <w:rsid w:val="00354196"/>
    <w:rsid w:val="00355EB6"/>
    <w:rsid w:val="0035703E"/>
    <w:rsid w:val="00360365"/>
    <w:rsid w:val="00361F54"/>
    <w:rsid w:val="00362997"/>
    <w:rsid w:val="00366C8A"/>
    <w:rsid w:val="0036771F"/>
    <w:rsid w:val="00372C2A"/>
    <w:rsid w:val="003805B6"/>
    <w:rsid w:val="00381307"/>
    <w:rsid w:val="003814F0"/>
    <w:rsid w:val="003820E4"/>
    <w:rsid w:val="0038743B"/>
    <w:rsid w:val="00390698"/>
    <w:rsid w:val="0039130D"/>
    <w:rsid w:val="003929EE"/>
    <w:rsid w:val="00392E5A"/>
    <w:rsid w:val="00394120"/>
    <w:rsid w:val="00395129"/>
    <w:rsid w:val="00395BD4"/>
    <w:rsid w:val="003B02E5"/>
    <w:rsid w:val="003B04C0"/>
    <w:rsid w:val="003B0699"/>
    <w:rsid w:val="003B3872"/>
    <w:rsid w:val="003B7A63"/>
    <w:rsid w:val="003C09F9"/>
    <w:rsid w:val="003C7396"/>
    <w:rsid w:val="003D04EB"/>
    <w:rsid w:val="003D121F"/>
    <w:rsid w:val="003D14E2"/>
    <w:rsid w:val="003D201B"/>
    <w:rsid w:val="003D2227"/>
    <w:rsid w:val="003D4719"/>
    <w:rsid w:val="003D5331"/>
    <w:rsid w:val="003D5C5B"/>
    <w:rsid w:val="003D7C36"/>
    <w:rsid w:val="003E2A83"/>
    <w:rsid w:val="003F28F0"/>
    <w:rsid w:val="003F2CAC"/>
    <w:rsid w:val="003F4694"/>
    <w:rsid w:val="00402615"/>
    <w:rsid w:val="00402F8D"/>
    <w:rsid w:val="00403778"/>
    <w:rsid w:val="0040419C"/>
    <w:rsid w:val="004050B9"/>
    <w:rsid w:val="00410251"/>
    <w:rsid w:val="00411958"/>
    <w:rsid w:val="00412FE2"/>
    <w:rsid w:val="00414074"/>
    <w:rsid w:val="00415249"/>
    <w:rsid w:val="004239D9"/>
    <w:rsid w:val="00423C61"/>
    <w:rsid w:val="004245B9"/>
    <w:rsid w:val="00424E1F"/>
    <w:rsid w:val="00427108"/>
    <w:rsid w:val="00430E6B"/>
    <w:rsid w:val="004312EC"/>
    <w:rsid w:val="00431980"/>
    <w:rsid w:val="004319EB"/>
    <w:rsid w:val="0043613F"/>
    <w:rsid w:val="00437A8D"/>
    <w:rsid w:val="004432BF"/>
    <w:rsid w:val="00444CBF"/>
    <w:rsid w:val="0044633F"/>
    <w:rsid w:val="0045007E"/>
    <w:rsid w:val="00452FF1"/>
    <w:rsid w:val="00453195"/>
    <w:rsid w:val="00453D2A"/>
    <w:rsid w:val="004573B4"/>
    <w:rsid w:val="00461B82"/>
    <w:rsid w:val="004625B1"/>
    <w:rsid w:val="004670C1"/>
    <w:rsid w:val="00475582"/>
    <w:rsid w:val="00481A6B"/>
    <w:rsid w:val="00481FBF"/>
    <w:rsid w:val="00487E3A"/>
    <w:rsid w:val="00493BCE"/>
    <w:rsid w:val="0049501A"/>
    <w:rsid w:val="004A4118"/>
    <w:rsid w:val="004A6139"/>
    <w:rsid w:val="004A6F82"/>
    <w:rsid w:val="004A719B"/>
    <w:rsid w:val="004B3FE3"/>
    <w:rsid w:val="004D5E40"/>
    <w:rsid w:val="004E149F"/>
    <w:rsid w:val="004E3E0E"/>
    <w:rsid w:val="004E3F97"/>
    <w:rsid w:val="004E7A17"/>
    <w:rsid w:val="004F1767"/>
    <w:rsid w:val="004F705C"/>
    <w:rsid w:val="004F7E8D"/>
    <w:rsid w:val="005067C3"/>
    <w:rsid w:val="005079E1"/>
    <w:rsid w:val="0051749D"/>
    <w:rsid w:val="005226C3"/>
    <w:rsid w:val="0052410B"/>
    <w:rsid w:val="00525621"/>
    <w:rsid w:val="00532035"/>
    <w:rsid w:val="00533A58"/>
    <w:rsid w:val="00533C56"/>
    <w:rsid w:val="00535E46"/>
    <w:rsid w:val="005374D6"/>
    <w:rsid w:val="00547C1D"/>
    <w:rsid w:val="005562DC"/>
    <w:rsid w:val="00557B99"/>
    <w:rsid w:val="00562915"/>
    <w:rsid w:val="00570444"/>
    <w:rsid w:val="005714D6"/>
    <w:rsid w:val="00576431"/>
    <w:rsid w:val="00576F83"/>
    <w:rsid w:val="00582908"/>
    <w:rsid w:val="005829FE"/>
    <w:rsid w:val="00592E0C"/>
    <w:rsid w:val="005944AC"/>
    <w:rsid w:val="005A1B0D"/>
    <w:rsid w:val="005A59C9"/>
    <w:rsid w:val="005A64B6"/>
    <w:rsid w:val="005B08F4"/>
    <w:rsid w:val="005B4258"/>
    <w:rsid w:val="005C2211"/>
    <w:rsid w:val="005C2DEB"/>
    <w:rsid w:val="005C3C02"/>
    <w:rsid w:val="005C4DEE"/>
    <w:rsid w:val="005C758A"/>
    <w:rsid w:val="005D4698"/>
    <w:rsid w:val="005F036E"/>
    <w:rsid w:val="005F4703"/>
    <w:rsid w:val="006057C5"/>
    <w:rsid w:val="00610473"/>
    <w:rsid w:val="0061236B"/>
    <w:rsid w:val="00616FAB"/>
    <w:rsid w:val="00621891"/>
    <w:rsid w:val="006238FA"/>
    <w:rsid w:val="00624190"/>
    <w:rsid w:val="00625B2F"/>
    <w:rsid w:val="00631A87"/>
    <w:rsid w:val="00632294"/>
    <w:rsid w:val="006341BE"/>
    <w:rsid w:val="00634C89"/>
    <w:rsid w:val="006419D4"/>
    <w:rsid w:val="00644682"/>
    <w:rsid w:val="00644938"/>
    <w:rsid w:val="00645FF6"/>
    <w:rsid w:val="00647B86"/>
    <w:rsid w:val="00653A50"/>
    <w:rsid w:val="00653D9B"/>
    <w:rsid w:val="00654E82"/>
    <w:rsid w:val="006556D2"/>
    <w:rsid w:val="006557FE"/>
    <w:rsid w:val="006564F7"/>
    <w:rsid w:val="00660B69"/>
    <w:rsid w:val="0066167A"/>
    <w:rsid w:val="00662FD5"/>
    <w:rsid w:val="006710C9"/>
    <w:rsid w:val="006710DF"/>
    <w:rsid w:val="00677563"/>
    <w:rsid w:val="00690743"/>
    <w:rsid w:val="00697DA1"/>
    <w:rsid w:val="006B7C38"/>
    <w:rsid w:val="006C37A3"/>
    <w:rsid w:val="006D043D"/>
    <w:rsid w:val="006D1BBD"/>
    <w:rsid w:val="006D71F5"/>
    <w:rsid w:val="006E1744"/>
    <w:rsid w:val="006E7863"/>
    <w:rsid w:val="006F3DBF"/>
    <w:rsid w:val="006F6824"/>
    <w:rsid w:val="0070350D"/>
    <w:rsid w:val="007037FA"/>
    <w:rsid w:val="0070658E"/>
    <w:rsid w:val="00707C88"/>
    <w:rsid w:val="00714285"/>
    <w:rsid w:val="0072223F"/>
    <w:rsid w:val="00724FAA"/>
    <w:rsid w:val="0072519E"/>
    <w:rsid w:val="007252B1"/>
    <w:rsid w:val="00733A5E"/>
    <w:rsid w:val="00737323"/>
    <w:rsid w:val="007410B2"/>
    <w:rsid w:val="00743032"/>
    <w:rsid w:val="007438BE"/>
    <w:rsid w:val="00743CEA"/>
    <w:rsid w:val="007471AD"/>
    <w:rsid w:val="00750266"/>
    <w:rsid w:val="0075282E"/>
    <w:rsid w:val="00753086"/>
    <w:rsid w:val="007631C8"/>
    <w:rsid w:val="00772B17"/>
    <w:rsid w:val="00772CCC"/>
    <w:rsid w:val="007732CB"/>
    <w:rsid w:val="0077427E"/>
    <w:rsid w:val="0077431F"/>
    <w:rsid w:val="00775759"/>
    <w:rsid w:val="007757B5"/>
    <w:rsid w:val="007765F3"/>
    <w:rsid w:val="00781580"/>
    <w:rsid w:val="0078173C"/>
    <w:rsid w:val="007837F3"/>
    <w:rsid w:val="00784A52"/>
    <w:rsid w:val="00786E5C"/>
    <w:rsid w:val="00790A35"/>
    <w:rsid w:val="0079547C"/>
    <w:rsid w:val="00795C34"/>
    <w:rsid w:val="00796AAA"/>
    <w:rsid w:val="00797598"/>
    <w:rsid w:val="007A0568"/>
    <w:rsid w:val="007A2AB6"/>
    <w:rsid w:val="007A2F9B"/>
    <w:rsid w:val="007A35EC"/>
    <w:rsid w:val="007B7BBE"/>
    <w:rsid w:val="007C0C5B"/>
    <w:rsid w:val="007C348A"/>
    <w:rsid w:val="007D01D7"/>
    <w:rsid w:val="007D23A9"/>
    <w:rsid w:val="007D7C63"/>
    <w:rsid w:val="007E11E0"/>
    <w:rsid w:val="007E35D4"/>
    <w:rsid w:val="007E584C"/>
    <w:rsid w:val="007E745B"/>
    <w:rsid w:val="007F0562"/>
    <w:rsid w:val="007F22F6"/>
    <w:rsid w:val="007F586B"/>
    <w:rsid w:val="008079C0"/>
    <w:rsid w:val="00810274"/>
    <w:rsid w:val="00816E75"/>
    <w:rsid w:val="00820A2D"/>
    <w:rsid w:val="00821235"/>
    <w:rsid w:val="00821C48"/>
    <w:rsid w:val="00831BFC"/>
    <w:rsid w:val="00845BBE"/>
    <w:rsid w:val="008466C5"/>
    <w:rsid w:val="00847047"/>
    <w:rsid w:val="00850B37"/>
    <w:rsid w:val="00855037"/>
    <w:rsid w:val="00864457"/>
    <w:rsid w:val="00867B24"/>
    <w:rsid w:val="008722B4"/>
    <w:rsid w:val="00872307"/>
    <w:rsid w:val="00876415"/>
    <w:rsid w:val="00877AEC"/>
    <w:rsid w:val="00883BCE"/>
    <w:rsid w:val="00884108"/>
    <w:rsid w:val="00892EA2"/>
    <w:rsid w:val="00893030"/>
    <w:rsid w:val="00894948"/>
    <w:rsid w:val="008B5131"/>
    <w:rsid w:val="008C2408"/>
    <w:rsid w:val="008C2F6F"/>
    <w:rsid w:val="008C529B"/>
    <w:rsid w:val="008C7FFE"/>
    <w:rsid w:val="008E2CE9"/>
    <w:rsid w:val="008E4C79"/>
    <w:rsid w:val="008F0F3E"/>
    <w:rsid w:val="008F4ED4"/>
    <w:rsid w:val="0090130F"/>
    <w:rsid w:val="00903600"/>
    <w:rsid w:val="0090557F"/>
    <w:rsid w:val="00912B9D"/>
    <w:rsid w:val="0092032C"/>
    <w:rsid w:val="009238E0"/>
    <w:rsid w:val="009275F0"/>
    <w:rsid w:val="009329C0"/>
    <w:rsid w:val="0094044C"/>
    <w:rsid w:val="009414AF"/>
    <w:rsid w:val="00942564"/>
    <w:rsid w:val="00943523"/>
    <w:rsid w:val="00943CC9"/>
    <w:rsid w:val="0094623C"/>
    <w:rsid w:val="0094677B"/>
    <w:rsid w:val="009475D3"/>
    <w:rsid w:val="0095102B"/>
    <w:rsid w:val="00951EB3"/>
    <w:rsid w:val="0095785B"/>
    <w:rsid w:val="00962E60"/>
    <w:rsid w:val="00963319"/>
    <w:rsid w:val="009638D0"/>
    <w:rsid w:val="00965BB4"/>
    <w:rsid w:val="00971AAA"/>
    <w:rsid w:val="00974177"/>
    <w:rsid w:val="00975A8C"/>
    <w:rsid w:val="009871D4"/>
    <w:rsid w:val="00996384"/>
    <w:rsid w:val="009A061A"/>
    <w:rsid w:val="009C0E14"/>
    <w:rsid w:val="009C1A3A"/>
    <w:rsid w:val="009C3C74"/>
    <w:rsid w:val="009C5FD1"/>
    <w:rsid w:val="009C7398"/>
    <w:rsid w:val="009C7E58"/>
    <w:rsid w:val="009D4042"/>
    <w:rsid w:val="009D750E"/>
    <w:rsid w:val="009D7D14"/>
    <w:rsid w:val="009E20FE"/>
    <w:rsid w:val="009F1FFF"/>
    <w:rsid w:val="009F3A10"/>
    <w:rsid w:val="009F493A"/>
    <w:rsid w:val="009F52CF"/>
    <w:rsid w:val="009F63F4"/>
    <w:rsid w:val="00A0240F"/>
    <w:rsid w:val="00A029D4"/>
    <w:rsid w:val="00A07186"/>
    <w:rsid w:val="00A11224"/>
    <w:rsid w:val="00A1202F"/>
    <w:rsid w:val="00A2467F"/>
    <w:rsid w:val="00A25739"/>
    <w:rsid w:val="00A322C5"/>
    <w:rsid w:val="00A3562D"/>
    <w:rsid w:val="00A40E79"/>
    <w:rsid w:val="00A41B50"/>
    <w:rsid w:val="00A47063"/>
    <w:rsid w:val="00A51A4A"/>
    <w:rsid w:val="00A520B3"/>
    <w:rsid w:val="00A55CFF"/>
    <w:rsid w:val="00A5666D"/>
    <w:rsid w:val="00A635AD"/>
    <w:rsid w:val="00A64C2B"/>
    <w:rsid w:val="00A7436A"/>
    <w:rsid w:val="00A75400"/>
    <w:rsid w:val="00A77312"/>
    <w:rsid w:val="00A95AD0"/>
    <w:rsid w:val="00AA1CEE"/>
    <w:rsid w:val="00AA2F9E"/>
    <w:rsid w:val="00AB467C"/>
    <w:rsid w:val="00AB59BA"/>
    <w:rsid w:val="00AC2341"/>
    <w:rsid w:val="00AC48DA"/>
    <w:rsid w:val="00AC52AA"/>
    <w:rsid w:val="00AC5B5E"/>
    <w:rsid w:val="00AD1A5F"/>
    <w:rsid w:val="00AD2AD6"/>
    <w:rsid w:val="00AD3A4F"/>
    <w:rsid w:val="00AD648A"/>
    <w:rsid w:val="00AD67D0"/>
    <w:rsid w:val="00AE02A3"/>
    <w:rsid w:val="00AE0FC6"/>
    <w:rsid w:val="00AE2DC4"/>
    <w:rsid w:val="00AE3DAB"/>
    <w:rsid w:val="00AE5226"/>
    <w:rsid w:val="00AE5DBB"/>
    <w:rsid w:val="00AE7F48"/>
    <w:rsid w:val="00AF10A2"/>
    <w:rsid w:val="00AF381F"/>
    <w:rsid w:val="00AF4C85"/>
    <w:rsid w:val="00AF698D"/>
    <w:rsid w:val="00B014FC"/>
    <w:rsid w:val="00B0458E"/>
    <w:rsid w:val="00B05FB8"/>
    <w:rsid w:val="00B06786"/>
    <w:rsid w:val="00B077A1"/>
    <w:rsid w:val="00B13D1F"/>
    <w:rsid w:val="00B16D90"/>
    <w:rsid w:val="00B215C7"/>
    <w:rsid w:val="00B24F4F"/>
    <w:rsid w:val="00B30381"/>
    <w:rsid w:val="00B309C9"/>
    <w:rsid w:val="00B3701D"/>
    <w:rsid w:val="00B4044E"/>
    <w:rsid w:val="00B4230E"/>
    <w:rsid w:val="00B435B4"/>
    <w:rsid w:val="00B473F5"/>
    <w:rsid w:val="00B47707"/>
    <w:rsid w:val="00B5019A"/>
    <w:rsid w:val="00B57A6E"/>
    <w:rsid w:val="00B658BB"/>
    <w:rsid w:val="00B67D81"/>
    <w:rsid w:val="00B723D4"/>
    <w:rsid w:val="00B7514E"/>
    <w:rsid w:val="00B763B5"/>
    <w:rsid w:val="00B81977"/>
    <w:rsid w:val="00B8205D"/>
    <w:rsid w:val="00B83B3A"/>
    <w:rsid w:val="00B850A8"/>
    <w:rsid w:val="00B938A8"/>
    <w:rsid w:val="00B96457"/>
    <w:rsid w:val="00BA1C5E"/>
    <w:rsid w:val="00BA3722"/>
    <w:rsid w:val="00BA7C85"/>
    <w:rsid w:val="00BB33ED"/>
    <w:rsid w:val="00BB5515"/>
    <w:rsid w:val="00BB78DF"/>
    <w:rsid w:val="00BB7AF6"/>
    <w:rsid w:val="00BC2CE4"/>
    <w:rsid w:val="00BC41B4"/>
    <w:rsid w:val="00BD0FC9"/>
    <w:rsid w:val="00BD2795"/>
    <w:rsid w:val="00BD41B0"/>
    <w:rsid w:val="00BD7024"/>
    <w:rsid w:val="00BD73DA"/>
    <w:rsid w:val="00BD7859"/>
    <w:rsid w:val="00BE0CF7"/>
    <w:rsid w:val="00BE3ECB"/>
    <w:rsid w:val="00BE4C0C"/>
    <w:rsid w:val="00BF09D3"/>
    <w:rsid w:val="00BF4AD6"/>
    <w:rsid w:val="00BF5617"/>
    <w:rsid w:val="00C00CE9"/>
    <w:rsid w:val="00C07C86"/>
    <w:rsid w:val="00C11E11"/>
    <w:rsid w:val="00C12522"/>
    <w:rsid w:val="00C24369"/>
    <w:rsid w:val="00C2489A"/>
    <w:rsid w:val="00C24B22"/>
    <w:rsid w:val="00C25A2F"/>
    <w:rsid w:val="00C27BC8"/>
    <w:rsid w:val="00C3042B"/>
    <w:rsid w:val="00C33B9D"/>
    <w:rsid w:val="00C364C4"/>
    <w:rsid w:val="00C42662"/>
    <w:rsid w:val="00C46508"/>
    <w:rsid w:val="00C46668"/>
    <w:rsid w:val="00C47BD9"/>
    <w:rsid w:val="00C47E88"/>
    <w:rsid w:val="00C52CA8"/>
    <w:rsid w:val="00C52CF1"/>
    <w:rsid w:val="00C53637"/>
    <w:rsid w:val="00C54CDD"/>
    <w:rsid w:val="00C61A49"/>
    <w:rsid w:val="00C61DA8"/>
    <w:rsid w:val="00C6526D"/>
    <w:rsid w:val="00C67D32"/>
    <w:rsid w:val="00C706A2"/>
    <w:rsid w:val="00C75B80"/>
    <w:rsid w:val="00C76042"/>
    <w:rsid w:val="00C77117"/>
    <w:rsid w:val="00C771F3"/>
    <w:rsid w:val="00C81DBC"/>
    <w:rsid w:val="00C854DA"/>
    <w:rsid w:val="00C85A33"/>
    <w:rsid w:val="00C86950"/>
    <w:rsid w:val="00C91084"/>
    <w:rsid w:val="00C91630"/>
    <w:rsid w:val="00C91A8D"/>
    <w:rsid w:val="00C93793"/>
    <w:rsid w:val="00C9427F"/>
    <w:rsid w:val="00CA01E6"/>
    <w:rsid w:val="00CA3307"/>
    <w:rsid w:val="00CA6423"/>
    <w:rsid w:val="00CB1D9C"/>
    <w:rsid w:val="00CB2802"/>
    <w:rsid w:val="00CB4AF8"/>
    <w:rsid w:val="00CB7C6A"/>
    <w:rsid w:val="00CC0194"/>
    <w:rsid w:val="00CC6F4F"/>
    <w:rsid w:val="00CC75FC"/>
    <w:rsid w:val="00CD2AB5"/>
    <w:rsid w:val="00CD55A5"/>
    <w:rsid w:val="00CD5E6E"/>
    <w:rsid w:val="00CD6699"/>
    <w:rsid w:val="00CD793E"/>
    <w:rsid w:val="00CE230D"/>
    <w:rsid w:val="00CE3D2A"/>
    <w:rsid w:val="00CE4FF4"/>
    <w:rsid w:val="00CE6A33"/>
    <w:rsid w:val="00CE730C"/>
    <w:rsid w:val="00CF01B0"/>
    <w:rsid w:val="00CF5ED2"/>
    <w:rsid w:val="00CF6278"/>
    <w:rsid w:val="00D010BE"/>
    <w:rsid w:val="00D0121D"/>
    <w:rsid w:val="00D02CFE"/>
    <w:rsid w:val="00D11883"/>
    <w:rsid w:val="00D12632"/>
    <w:rsid w:val="00D158C5"/>
    <w:rsid w:val="00D172E8"/>
    <w:rsid w:val="00D17314"/>
    <w:rsid w:val="00D20409"/>
    <w:rsid w:val="00D20DCE"/>
    <w:rsid w:val="00D2191C"/>
    <w:rsid w:val="00D27313"/>
    <w:rsid w:val="00D320BB"/>
    <w:rsid w:val="00D34490"/>
    <w:rsid w:val="00D34B3C"/>
    <w:rsid w:val="00D41357"/>
    <w:rsid w:val="00D43C18"/>
    <w:rsid w:val="00D545F6"/>
    <w:rsid w:val="00D66A5A"/>
    <w:rsid w:val="00D6713B"/>
    <w:rsid w:val="00D73243"/>
    <w:rsid w:val="00D81093"/>
    <w:rsid w:val="00D81B03"/>
    <w:rsid w:val="00D85BA0"/>
    <w:rsid w:val="00D87019"/>
    <w:rsid w:val="00D91738"/>
    <w:rsid w:val="00D92432"/>
    <w:rsid w:val="00D93140"/>
    <w:rsid w:val="00D93BE7"/>
    <w:rsid w:val="00D93EE7"/>
    <w:rsid w:val="00D94630"/>
    <w:rsid w:val="00D97DE2"/>
    <w:rsid w:val="00D97F1B"/>
    <w:rsid w:val="00DA203B"/>
    <w:rsid w:val="00DA316B"/>
    <w:rsid w:val="00DA46EE"/>
    <w:rsid w:val="00DA4DBE"/>
    <w:rsid w:val="00DA6501"/>
    <w:rsid w:val="00DA74D7"/>
    <w:rsid w:val="00DA7770"/>
    <w:rsid w:val="00DA7B2B"/>
    <w:rsid w:val="00DB08D2"/>
    <w:rsid w:val="00DB63A0"/>
    <w:rsid w:val="00DC01C7"/>
    <w:rsid w:val="00DC356F"/>
    <w:rsid w:val="00DC489D"/>
    <w:rsid w:val="00DC4A8A"/>
    <w:rsid w:val="00DC7FD9"/>
    <w:rsid w:val="00DD3BE5"/>
    <w:rsid w:val="00DE3BB4"/>
    <w:rsid w:val="00DF0A67"/>
    <w:rsid w:val="00DF4E0F"/>
    <w:rsid w:val="00E00253"/>
    <w:rsid w:val="00E0090E"/>
    <w:rsid w:val="00E022E8"/>
    <w:rsid w:val="00E11389"/>
    <w:rsid w:val="00E13BB7"/>
    <w:rsid w:val="00E20910"/>
    <w:rsid w:val="00E215D9"/>
    <w:rsid w:val="00E24079"/>
    <w:rsid w:val="00E30467"/>
    <w:rsid w:val="00E32C25"/>
    <w:rsid w:val="00E3399A"/>
    <w:rsid w:val="00E4271D"/>
    <w:rsid w:val="00E43D18"/>
    <w:rsid w:val="00E44002"/>
    <w:rsid w:val="00E46637"/>
    <w:rsid w:val="00E539E6"/>
    <w:rsid w:val="00E57102"/>
    <w:rsid w:val="00E57617"/>
    <w:rsid w:val="00E61B1C"/>
    <w:rsid w:val="00E6614A"/>
    <w:rsid w:val="00E66A06"/>
    <w:rsid w:val="00E72551"/>
    <w:rsid w:val="00E72C1C"/>
    <w:rsid w:val="00E74976"/>
    <w:rsid w:val="00E77235"/>
    <w:rsid w:val="00E83D3D"/>
    <w:rsid w:val="00E83F89"/>
    <w:rsid w:val="00E872C2"/>
    <w:rsid w:val="00EA003E"/>
    <w:rsid w:val="00EA0497"/>
    <w:rsid w:val="00EA5F4B"/>
    <w:rsid w:val="00EB01A8"/>
    <w:rsid w:val="00EB331E"/>
    <w:rsid w:val="00EC13F1"/>
    <w:rsid w:val="00EC3737"/>
    <w:rsid w:val="00EC7035"/>
    <w:rsid w:val="00EC746C"/>
    <w:rsid w:val="00ED71C9"/>
    <w:rsid w:val="00EE13FF"/>
    <w:rsid w:val="00EE27F8"/>
    <w:rsid w:val="00EF30ED"/>
    <w:rsid w:val="00EF4220"/>
    <w:rsid w:val="00EF4722"/>
    <w:rsid w:val="00EF63E4"/>
    <w:rsid w:val="00F002C6"/>
    <w:rsid w:val="00F0149A"/>
    <w:rsid w:val="00F042C2"/>
    <w:rsid w:val="00F04E4A"/>
    <w:rsid w:val="00F05192"/>
    <w:rsid w:val="00F05639"/>
    <w:rsid w:val="00F059D4"/>
    <w:rsid w:val="00F2077D"/>
    <w:rsid w:val="00F2374B"/>
    <w:rsid w:val="00F32B5C"/>
    <w:rsid w:val="00F32F3F"/>
    <w:rsid w:val="00F370BE"/>
    <w:rsid w:val="00F44C04"/>
    <w:rsid w:val="00F461D2"/>
    <w:rsid w:val="00F51C4F"/>
    <w:rsid w:val="00F61011"/>
    <w:rsid w:val="00F6299B"/>
    <w:rsid w:val="00F64121"/>
    <w:rsid w:val="00F70BC9"/>
    <w:rsid w:val="00F80751"/>
    <w:rsid w:val="00F91A22"/>
    <w:rsid w:val="00F96599"/>
    <w:rsid w:val="00FA18A5"/>
    <w:rsid w:val="00FA667B"/>
    <w:rsid w:val="00FB228F"/>
    <w:rsid w:val="00FC286E"/>
    <w:rsid w:val="00FC38A6"/>
    <w:rsid w:val="00FC73D3"/>
    <w:rsid w:val="00FD20FF"/>
    <w:rsid w:val="00FD22AF"/>
    <w:rsid w:val="00FD2E95"/>
    <w:rsid w:val="00FE75F2"/>
    <w:rsid w:val="00FE7E97"/>
    <w:rsid w:val="00FF5364"/>
    <w:rsid w:val="00FF683C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15E73"/>
  <w15:docId w15:val="{6BC0DD50-CCC2-4E1B-A728-22992138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27F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rsid w:val="00B30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C9427F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25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3F46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9427F"/>
    <w:pPr>
      <w:jc w:val="center"/>
    </w:pPr>
    <w:rPr>
      <w:rFonts w:ascii="Bookman Old Style" w:hAnsi="Bookman Old Style"/>
      <w:b/>
      <w:sz w:val="28"/>
    </w:rPr>
  </w:style>
  <w:style w:type="paragraph" w:styleId="Zkladntextodsazen2">
    <w:name w:val="Body Text Indent 2"/>
    <w:basedOn w:val="Normln"/>
    <w:rsid w:val="00C9427F"/>
    <w:pPr>
      <w:ind w:firstLine="708"/>
      <w:jc w:val="both"/>
    </w:pPr>
    <w:rPr>
      <w:rFonts w:ascii="Times New Roman" w:hAnsi="Times New Roman"/>
    </w:rPr>
  </w:style>
  <w:style w:type="paragraph" w:styleId="Zkladntextodsazen3">
    <w:name w:val="Body Text Indent 3"/>
    <w:basedOn w:val="Normln"/>
    <w:link w:val="Zkladntextodsazen3Char"/>
    <w:rsid w:val="00C9427F"/>
    <w:pPr>
      <w:ind w:firstLine="708"/>
    </w:pPr>
    <w:rPr>
      <w:rFonts w:ascii="Times New Roman" w:hAnsi="Times New Roman"/>
    </w:rPr>
  </w:style>
  <w:style w:type="paragraph" w:styleId="Zkladntext">
    <w:name w:val="Body Text"/>
    <w:basedOn w:val="Normln"/>
    <w:rsid w:val="00C9427F"/>
    <w:pPr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C9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9427F"/>
    <w:rPr>
      <w:sz w:val="16"/>
      <w:szCs w:val="16"/>
    </w:rPr>
  </w:style>
  <w:style w:type="paragraph" w:styleId="Textkomente">
    <w:name w:val="annotation text"/>
    <w:basedOn w:val="Normln"/>
    <w:semiHidden/>
    <w:rsid w:val="00C9427F"/>
    <w:rPr>
      <w:sz w:val="20"/>
    </w:rPr>
  </w:style>
  <w:style w:type="paragraph" w:styleId="Textpoznpodarou">
    <w:name w:val="footnote text"/>
    <w:basedOn w:val="Normln"/>
    <w:semiHidden/>
    <w:rsid w:val="00C9427F"/>
    <w:rPr>
      <w:sz w:val="20"/>
    </w:rPr>
  </w:style>
  <w:style w:type="character" w:styleId="Znakapoznpodarou">
    <w:name w:val="footnote reference"/>
    <w:semiHidden/>
    <w:rsid w:val="00C9427F"/>
    <w:rPr>
      <w:vertAlign w:val="superscript"/>
    </w:rPr>
  </w:style>
  <w:style w:type="paragraph" w:styleId="Textbubliny">
    <w:name w:val="Balloon Text"/>
    <w:basedOn w:val="Normln"/>
    <w:semiHidden/>
    <w:rsid w:val="00C942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C94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427F"/>
  </w:style>
  <w:style w:type="paragraph" w:styleId="Zhlav">
    <w:name w:val="header"/>
    <w:basedOn w:val="Normln"/>
    <w:link w:val="ZhlavChar"/>
    <w:uiPriority w:val="99"/>
    <w:rsid w:val="00C9427F"/>
    <w:pPr>
      <w:tabs>
        <w:tab w:val="center" w:pos="4536"/>
        <w:tab w:val="right" w:pos="9072"/>
      </w:tabs>
    </w:pPr>
  </w:style>
  <w:style w:type="paragraph" w:customStyle="1" w:styleId="MARIEI">
    <w:name w:val="_MARIE_I"/>
    <w:basedOn w:val="Normln"/>
    <w:next w:val="Normln"/>
    <w:rsid w:val="00430E6B"/>
    <w:pPr>
      <w:numPr>
        <w:numId w:val="2"/>
      </w:numPr>
      <w:suppressAutoHyphens/>
      <w:jc w:val="center"/>
    </w:pPr>
    <w:rPr>
      <w:rFonts w:ascii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30E6B"/>
    <w:pPr>
      <w:numPr>
        <w:ilvl w:val="1"/>
        <w:numId w:val="2"/>
      </w:numPr>
      <w:suppressAutoHyphens/>
      <w:jc w:val="both"/>
    </w:pPr>
    <w:rPr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30E6B"/>
    <w:pPr>
      <w:numPr>
        <w:ilvl w:val="2"/>
        <w:numId w:val="2"/>
      </w:numPr>
      <w:suppressAutoHyphens/>
      <w:jc w:val="both"/>
    </w:pPr>
    <w:rPr>
      <w:rFonts w:ascii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430E6B"/>
    <w:rPr>
      <w:rFonts w:ascii="Arial Narrow" w:hAnsi="Arial Narrow"/>
      <w:bCs/>
      <w:sz w:val="18"/>
      <w:szCs w:val="18"/>
      <w:lang w:eastAsia="ar-SA"/>
    </w:rPr>
  </w:style>
  <w:style w:type="paragraph" w:customStyle="1" w:styleId="Normodsaz">
    <w:name w:val="Norm.odsaz."/>
    <w:basedOn w:val="Normln"/>
    <w:rsid w:val="006556D2"/>
    <w:pPr>
      <w:suppressAutoHyphens/>
      <w:spacing w:before="120" w:after="120"/>
      <w:jc w:val="both"/>
    </w:pPr>
    <w:rPr>
      <w:rFonts w:ascii="Arial" w:hAnsi="Arial"/>
      <w:sz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225E92"/>
    <w:rPr>
      <w:b/>
      <w:bCs/>
    </w:rPr>
  </w:style>
  <w:style w:type="paragraph" w:styleId="Textvbloku">
    <w:name w:val="Block Text"/>
    <w:basedOn w:val="Normln"/>
    <w:rsid w:val="00624190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392E5A"/>
    <w:rPr>
      <w:rFonts w:ascii="Arial Narrow" w:hAnsi="Arial Narrow"/>
      <w:sz w:val="22"/>
    </w:rPr>
  </w:style>
  <w:style w:type="character" w:customStyle="1" w:styleId="Nadpis4Char">
    <w:name w:val="Nadpis 4 Char"/>
    <w:link w:val="Nadpis4"/>
    <w:semiHidden/>
    <w:rsid w:val="003F469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3F4694"/>
    <w:pPr>
      <w:suppressAutoHyphens/>
      <w:overflowPunct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3F4694"/>
    <w:pPr>
      <w:numPr>
        <w:ilvl w:val="0"/>
        <w:numId w:val="0"/>
      </w:numPr>
    </w:pPr>
    <w:rPr>
      <w:b/>
    </w:rPr>
  </w:style>
  <w:style w:type="character" w:customStyle="1" w:styleId="StylMARIEIITun1Char">
    <w:name w:val="Styl _MARIE_II + Tučné1 Char"/>
    <w:link w:val="StylMARIEIITun1"/>
    <w:rsid w:val="003F4694"/>
    <w:rPr>
      <w:rFonts w:ascii="Arial Narrow" w:hAnsi="Arial Narrow"/>
      <w:b/>
      <w:bCs/>
      <w:sz w:val="18"/>
      <w:szCs w:val="18"/>
      <w:lang w:val="cs-CZ" w:eastAsia="ar-SA" w:bidi="ar-SA"/>
    </w:rPr>
  </w:style>
  <w:style w:type="paragraph" w:customStyle="1" w:styleId="Smlouva-slo">
    <w:name w:val="Smlouva-číslo"/>
    <w:basedOn w:val="Normln"/>
    <w:rsid w:val="003F4694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772CCC"/>
    <w:rPr>
      <w:rFonts w:ascii="Arial Narrow" w:eastAsia="ヒラギノ角ゴ Pro W3" w:hAnsi="Arial Narrow"/>
      <w:color w:val="000000"/>
      <w:sz w:val="22"/>
    </w:rPr>
  </w:style>
  <w:style w:type="paragraph" w:customStyle="1" w:styleId="Char">
    <w:name w:val="Char"/>
    <w:basedOn w:val="Normln"/>
    <w:semiHidden/>
    <w:rsid w:val="00582908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Rozloendokumentu">
    <w:name w:val="Document Map"/>
    <w:basedOn w:val="Normln"/>
    <w:semiHidden/>
    <w:rsid w:val="00C77117"/>
    <w:pPr>
      <w:shd w:val="clear" w:color="auto" w:fill="000080"/>
    </w:pPr>
    <w:rPr>
      <w:rFonts w:ascii="Tahoma" w:hAnsi="Tahoma" w:cs="Tahoma"/>
      <w:sz w:val="20"/>
    </w:rPr>
  </w:style>
  <w:style w:type="paragraph" w:customStyle="1" w:styleId="fax">
    <w:name w:val="fax"/>
    <w:basedOn w:val="Normln"/>
    <w:rsid w:val="00AF381F"/>
    <w:pPr>
      <w:tabs>
        <w:tab w:val="right" w:pos="6804"/>
      </w:tabs>
    </w:pPr>
    <w:rPr>
      <w:rFonts w:ascii="Arial Rounded MT Bold" w:hAnsi="Arial Rounded MT Bold"/>
      <w:b/>
      <w:i/>
      <w:sz w:val="20"/>
      <w:lang w:val="en-GB"/>
    </w:rPr>
  </w:style>
  <w:style w:type="paragraph" w:customStyle="1" w:styleId="Nabidkanadpis">
    <w:name w:val="Nabidka nadpis"/>
    <w:basedOn w:val="Normln"/>
    <w:rsid w:val="00AF38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aps/>
      <w:sz w:val="20"/>
    </w:rPr>
  </w:style>
  <w:style w:type="character" w:styleId="Hypertextovodkaz">
    <w:name w:val="Hyperlink"/>
    <w:uiPriority w:val="99"/>
    <w:rsid w:val="00A25739"/>
    <w:rPr>
      <w:color w:val="0000FF"/>
      <w:u w:val="single"/>
    </w:rPr>
  </w:style>
  <w:style w:type="paragraph" w:customStyle="1" w:styleId="Default">
    <w:name w:val="Default"/>
    <w:rsid w:val="009C0E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basedOn w:val="Normln"/>
    <w:uiPriority w:val="99"/>
    <w:qFormat/>
    <w:rsid w:val="004432BF"/>
    <w:pPr>
      <w:ind w:left="709"/>
      <w:jc w:val="both"/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link w:val="Zpat"/>
    <w:uiPriority w:val="99"/>
    <w:rsid w:val="000F1F28"/>
    <w:rPr>
      <w:rFonts w:ascii="Arial Narrow" w:hAnsi="Arial Narrow"/>
      <w:sz w:val="22"/>
    </w:rPr>
  </w:style>
  <w:style w:type="character" w:styleId="Siln">
    <w:name w:val="Strong"/>
    <w:aliases w:val="MT-Texty"/>
    <w:basedOn w:val="Standardnpsmoodstavce"/>
    <w:qFormat/>
    <w:rsid w:val="004312EC"/>
    <w:rPr>
      <w:b/>
      <w:bCs/>
    </w:rPr>
  </w:style>
  <w:style w:type="paragraph" w:styleId="Odstavecseseznamem">
    <w:name w:val="List Paragraph"/>
    <w:basedOn w:val="Normln"/>
    <w:uiPriority w:val="34"/>
    <w:qFormat/>
    <w:rsid w:val="004319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225A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E3ECB"/>
    <w:rPr>
      <w:rFonts w:ascii="Arial Narrow" w:hAnsi="Arial Narrow"/>
      <w:sz w:val="22"/>
    </w:rPr>
  </w:style>
  <w:style w:type="character" w:customStyle="1" w:styleId="NzevChar">
    <w:name w:val="Název Char"/>
    <w:basedOn w:val="Standardnpsmoodstavce"/>
    <w:link w:val="Nzev"/>
    <w:uiPriority w:val="10"/>
    <w:rsid w:val="00B30381"/>
    <w:rPr>
      <w:rFonts w:ascii="Bookman Old Style" w:hAnsi="Bookman Old Style"/>
      <w:b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B30381"/>
    <w:pPr>
      <w:tabs>
        <w:tab w:val="left" w:pos="426"/>
        <w:tab w:val="right" w:leader="dot" w:pos="9628"/>
      </w:tabs>
      <w:spacing w:before="120" w:after="100"/>
      <w:jc w:val="both"/>
    </w:pPr>
    <w:rPr>
      <w:rFonts w:asciiTheme="minorHAnsi" w:hAnsiTheme="minorHAnsi"/>
    </w:rPr>
  </w:style>
  <w:style w:type="character" w:customStyle="1" w:styleId="Nadpis1Char">
    <w:name w:val="Nadpis 1 Char"/>
    <w:basedOn w:val="Standardnpsmoodstavce"/>
    <w:link w:val="Nadpis1"/>
    <w:rsid w:val="00B303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30381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zimova@leontyn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3601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24799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http://www.vutbr.cz/uredni-deska/verejne-zakazky/dokumenty-zadavatele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Schrötterová Barbora</dc:creator>
  <cp:lastModifiedBy>Matouš Fišer</cp:lastModifiedBy>
  <cp:revision>3</cp:revision>
  <dcterms:created xsi:type="dcterms:W3CDTF">2021-09-13T19:31:00Z</dcterms:created>
  <dcterms:modified xsi:type="dcterms:W3CDTF">2021-09-14T19:14:00Z</dcterms:modified>
</cp:coreProperties>
</file>